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F65" w:rsidRDefault="00425E09">
      <w:pPr>
        <w:rPr>
          <w:b/>
          <w:sz w:val="28"/>
          <w:szCs w:val="28"/>
        </w:rPr>
      </w:pPr>
      <w:r>
        <w:rPr>
          <w:b/>
          <w:sz w:val="28"/>
          <w:szCs w:val="28"/>
        </w:rPr>
        <w:t>1.Napisz na czym polega tragizm Hioba.</w:t>
      </w:r>
    </w:p>
    <w:p w:rsidR="00425E09" w:rsidRDefault="00425E09">
      <w:pPr>
        <w:rPr>
          <w:b/>
          <w:sz w:val="28"/>
          <w:szCs w:val="28"/>
        </w:rPr>
      </w:pPr>
      <w:r>
        <w:rPr>
          <w:b/>
          <w:sz w:val="28"/>
          <w:szCs w:val="28"/>
        </w:rPr>
        <w:t>2.Wymień starożytnych tragików greckich.</w:t>
      </w:r>
    </w:p>
    <w:p w:rsidR="00425E09" w:rsidRDefault="00425E09">
      <w:pPr>
        <w:rPr>
          <w:b/>
          <w:sz w:val="28"/>
          <w:szCs w:val="28"/>
        </w:rPr>
      </w:pPr>
      <w:r>
        <w:rPr>
          <w:b/>
          <w:sz w:val="28"/>
          <w:szCs w:val="28"/>
        </w:rPr>
        <w:t>3.Jakie cechy średniowiecznego myślenia dostrzegasz w utworze Posłuchajcie bracia miła.</w:t>
      </w:r>
    </w:p>
    <w:p w:rsidR="00425E09" w:rsidRDefault="00425E09">
      <w:pPr>
        <w:rPr>
          <w:b/>
          <w:sz w:val="28"/>
          <w:szCs w:val="28"/>
        </w:rPr>
      </w:pPr>
      <w:r>
        <w:rPr>
          <w:b/>
          <w:sz w:val="28"/>
          <w:szCs w:val="28"/>
        </w:rPr>
        <w:t>4.Udowodnij że miłość Tristana i Izoldy to uczucie tragiczne. Powiedz czego i uzasadnij odpowiedź.</w:t>
      </w:r>
    </w:p>
    <w:p w:rsidR="00425E09" w:rsidRDefault="00425E09">
      <w:pPr>
        <w:rPr>
          <w:b/>
          <w:sz w:val="28"/>
          <w:szCs w:val="28"/>
        </w:rPr>
      </w:pPr>
      <w:r>
        <w:rPr>
          <w:b/>
          <w:sz w:val="28"/>
          <w:szCs w:val="28"/>
        </w:rPr>
        <w:t>5.Na czym polega tragizm Jokasty.</w:t>
      </w:r>
    </w:p>
    <w:p w:rsidR="00425E09" w:rsidRDefault="00425E09">
      <w:pPr>
        <w:rPr>
          <w:b/>
          <w:sz w:val="28"/>
          <w:szCs w:val="28"/>
        </w:rPr>
      </w:pPr>
      <w:r>
        <w:rPr>
          <w:b/>
          <w:sz w:val="28"/>
          <w:szCs w:val="28"/>
        </w:rPr>
        <w:t>6.Omów treść utworu Horacego.</w:t>
      </w:r>
    </w:p>
    <w:p w:rsidR="00425E09" w:rsidRDefault="00425E09">
      <w:pPr>
        <w:rPr>
          <w:b/>
          <w:sz w:val="28"/>
          <w:szCs w:val="28"/>
        </w:rPr>
      </w:pPr>
      <w:r>
        <w:rPr>
          <w:b/>
          <w:sz w:val="28"/>
          <w:szCs w:val="28"/>
        </w:rPr>
        <w:t>7.Scharakteryzuj średniowieczny wizerunek śmierci.</w:t>
      </w:r>
    </w:p>
    <w:p w:rsidR="00425E09" w:rsidRDefault="00425E09">
      <w:pPr>
        <w:rPr>
          <w:b/>
          <w:sz w:val="28"/>
          <w:szCs w:val="28"/>
        </w:rPr>
      </w:pPr>
      <w:r>
        <w:rPr>
          <w:b/>
          <w:sz w:val="28"/>
          <w:szCs w:val="28"/>
        </w:rPr>
        <w:t>8.Średniowieczność na przykładzie Rolanda.</w:t>
      </w:r>
    </w:p>
    <w:p w:rsidR="00425E09" w:rsidRDefault="00425E09">
      <w:pPr>
        <w:rPr>
          <w:b/>
          <w:sz w:val="28"/>
          <w:szCs w:val="28"/>
        </w:rPr>
      </w:pPr>
      <w:r>
        <w:rPr>
          <w:b/>
          <w:sz w:val="28"/>
          <w:szCs w:val="28"/>
        </w:rPr>
        <w:t>9.Jakie cechy średniowiecznego myślenia dostrzegasz w utworze Bogurodzica.</w:t>
      </w:r>
    </w:p>
    <w:p w:rsidR="00425E09" w:rsidRDefault="00425E09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10.Cierpienie jako wartość uszlachetniająca.</w:t>
      </w:r>
    </w:p>
    <w:p w:rsidR="00425E09" w:rsidRPr="00425E09" w:rsidRDefault="00425E0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3.Jakie cechy s</w:t>
      </w:r>
      <w:r>
        <w:rPr>
          <w:b/>
          <w:noProof/>
          <w:sz w:val="28"/>
          <w:szCs w:val="28"/>
          <w:lang w:eastAsia="pl-PL"/>
        </w:rPr>
        <w:drawing>
          <wp:inline distT="0" distB="0" distL="0" distR="0">
            <wp:extent cx="5760720" cy="7682696"/>
            <wp:effectExtent l="19050" t="0" r="0" b="0"/>
            <wp:docPr id="1" name="Obraz 1" descr="C:\Users\admin\Desktop\mili\DSCN6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mili\DSCN61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2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>d</w:t>
      </w:r>
    </w:p>
    <w:sectPr w:rsidR="00425E09" w:rsidRPr="00425E09" w:rsidSect="008D2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5E09"/>
    <w:rsid w:val="00425E09"/>
    <w:rsid w:val="008D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F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5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E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</Words>
  <Characters>483</Characters>
  <Application>Microsoft Office Word</Application>
  <DocSecurity>0</DocSecurity>
  <Lines>4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2015-01-19T13:01:00Z</dcterms:created>
  <dcterms:modified xsi:type="dcterms:W3CDTF">2015-01-19T13:07:00Z</dcterms:modified>
</cp:coreProperties>
</file>