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8A6" w:rsidRDefault="00130C17">
      <w:pPr>
        <w:rPr>
          <w:rStyle w:val="Hipercze"/>
        </w:rPr>
      </w:pPr>
      <w:r>
        <w:fldChar w:fldCharType="begin"/>
      </w:r>
      <w:r>
        <w:instrText xml:space="preserve"> HYPERLINK "http://www.wiking.edu.pl/definiction.php?id=393&amp;width=540&amp;height=540" </w:instrText>
      </w:r>
      <w:r>
        <w:fldChar w:fldCharType="separate"/>
      </w:r>
      <w:r w:rsidR="00E25CC9" w:rsidRPr="00BF5B34">
        <w:rPr>
          <w:rStyle w:val="Hipercze"/>
        </w:rPr>
        <w:t>http://www.wiking.edu.pl/definiction.php?id=393&amp;width=540&amp;height=540</w:t>
      </w:r>
      <w:r>
        <w:rPr>
          <w:rStyle w:val="Hipercze"/>
        </w:rPr>
        <w:fldChar w:fldCharType="end"/>
      </w:r>
    </w:p>
    <w:p w:rsidR="007823D3" w:rsidRDefault="007823D3">
      <w:pPr>
        <w:rPr>
          <w:rStyle w:val="Hipercze"/>
        </w:rPr>
      </w:pPr>
    </w:p>
    <w:p w:rsidR="007823D3" w:rsidRPr="007823D3" w:rsidRDefault="007823D3" w:rsidP="007823D3">
      <w:pPr>
        <w:shd w:val="clear" w:color="auto" w:fill="FFFFFF"/>
        <w:spacing w:after="0" w:line="281" w:lineRule="atLeast"/>
        <w:rPr>
          <w:rFonts w:ascii="Arial" w:eastAsia="Times New Roman" w:hAnsi="Arial" w:cs="Arial"/>
          <w:b/>
          <w:color w:val="555555"/>
          <w:sz w:val="18"/>
          <w:szCs w:val="18"/>
          <w:lang w:eastAsia="pl-PL"/>
        </w:rPr>
      </w:pPr>
      <w:r w:rsidRPr="007823D3">
        <w:rPr>
          <w:rFonts w:ascii="Arial" w:eastAsia="Times New Roman" w:hAnsi="Arial" w:cs="Arial"/>
          <w:b/>
          <w:color w:val="555555"/>
          <w:sz w:val="18"/>
          <w:szCs w:val="18"/>
          <w:lang w:eastAsia="pl-PL"/>
        </w:rPr>
        <w:t>Status województwa reguluje w Polsce ustawa o samorządzie województwa z dnia 5 czerwca 1998, (</w:t>
      </w:r>
      <w:proofErr w:type="spellStart"/>
      <w:r w:rsidRPr="007823D3">
        <w:rPr>
          <w:rFonts w:ascii="Arial" w:eastAsia="Times New Roman" w:hAnsi="Arial" w:cs="Arial"/>
          <w:b/>
          <w:color w:val="555555"/>
          <w:sz w:val="18"/>
          <w:szCs w:val="18"/>
          <w:lang w:eastAsia="pl-PL"/>
        </w:rPr>
        <w:t>Dz</w:t>
      </w:r>
      <w:proofErr w:type="spellEnd"/>
      <w:r w:rsidR="00130C17" w:rsidRPr="00130C17">
        <w:rPr>
          <w:rFonts w:ascii="Arial" w:eastAsia="Times New Roman" w:hAnsi="Arial" w:cs="Arial"/>
          <w:b/>
          <w:color w:val="555555"/>
          <w:sz w:val="18"/>
          <w:szCs w:val="18"/>
          <w:lang w:eastAsia="pl-PL"/>
        </w:rPr>
        <w:t xml:space="preserve"> </w:t>
      </w:r>
      <w:r w:rsidRPr="007823D3">
        <w:rPr>
          <w:rFonts w:ascii="Arial" w:eastAsia="Times New Roman" w:hAnsi="Arial" w:cs="Arial"/>
          <w:b/>
          <w:color w:val="555555"/>
          <w:sz w:val="18"/>
          <w:szCs w:val="18"/>
          <w:lang w:eastAsia="pl-PL"/>
        </w:rPr>
        <w:t>.U. z 1998 r. Nr 91 poz. 576, tekst jednolity Dz. U. z 2001 r. Nr 142, poz. 1590 z pó</w:t>
      </w:r>
      <w:r w:rsidR="00130C17" w:rsidRPr="00130C17">
        <w:rPr>
          <w:rFonts w:ascii="Arial" w:eastAsia="Times New Roman" w:hAnsi="Arial" w:cs="Arial"/>
          <w:b/>
          <w:color w:val="555555"/>
          <w:sz w:val="18"/>
          <w:szCs w:val="18"/>
          <w:lang w:eastAsia="pl-PL"/>
        </w:rPr>
        <w:t>ź</w:t>
      </w:r>
      <w:r w:rsidRPr="007823D3">
        <w:rPr>
          <w:rFonts w:ascii="Arial" w:eastAsia="Times New Roman" w:hAnsi="Arial" w:cs="Arial"/>
          <w:b/>
          <w:color w:val="555555"/>
          <w:sz w:val="18"/>
          <w:szCs w:val="18"/>
          <w:lang w:eastAsia="pl-PL"/>
        </w:rPr>
        <w:t>n</w:t>
      </w:r>
      <w:r w:rsidR="00130C17" w:rsidRPr="00130C17">
        <w:rPr>
          <w:rFonts w:ascii="Arial" w:eastAsia="Times New Roman" w:hAnsi="Arial" w:cs="Arial"/>
          <w:b/>
          <w:color w:val="555555"/>
          <w:sz w:val="18"/>
          <w:szCs w:val="18"/>
          <w:lang w:eastAsia="pl-PL"/>
        </w:rPr>
        <w:t>iejszymi zmianami</w:t>
      </w:r>
      <w:r w:rsidRPr="007823D3">
        <w:rPr>
          <w:rFonts w:ascii="Arial" w:eastAsia="Times New Roman" w:hAnsi="Arial" w:cs="Arial"/>
          <w:color w:val="555555"/>
          <w:sz w:val="18"/>
          <w:szCs w:val="18"/>
          <w:lang w:eastAsia="pl-PL"/>
        </w:rPr>
        <w:t>).</w:t>
      </w:r>
      <w:r w:rsidRPr="007823D3">
        <w:rPr>
          <w:rFonts w:ascii="Arial" w:eastAsia="Times New Roman" w:hAnsi="Arial" w:cs="Arial"/>
          <w:color w:val="555555"/>
          <w:sz w:val="18"/>
          <w:szCs w:val="18"/>
          <w:lang w:eastAsia="pl-PL"/>
        </w:rPr>
        <w:br/>
      </w:r>
      <w:r w:rsidRPr="007823D3">
        <w:rPr>
          <w:rFonts w:ascii="Arial" w:eastAsia="Times New Roman" w:hAnsi="Arial" w:cs="Arial"/>
          <w:color w:val="555555"/>
          <w:sz w:val="18"/>
          <w:szCs w:val="18"/>
          <w:lang w:eastAsia="pl-PL"/>
        </w:rPr>
        <w:br/>
      </w:r>
      <w:r w:rsidRPr="007823D3">
        <w:rPr>
          <w:rFonts w:ascii="Arial" w:eastAsia="Times New Roman" w:hAnsi="Arial" w:cs="Arial"/>
          <w:b/>
          <w:color w:val="555555"/>
          <w:sz w:val="18"/>
          <w:szCs w:val="18"/>
          <w:lang w:eastAsia="pl-PL"/>
        </w:rPr>
        <w:t>Poniższa tabela przedstawia aktualny podział administracyjny Polski na województwa.</w:t>
      </w:r>
    </w:p>
    <w:p w:rsidR="007823D3" w:rsidRPr="007823D3" w:rsidRDefault="007823D3" w:rsidP="007823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23D3">
        <w:rPr>
          <w:rFonts w:ascii="Arial" w:eastAsia="Times New Roman" w:hAnsi="Arial" w:cs="Arial"/>
          <w:b/>
          <w:color w:val="555555"/>
          <w:sz w:val="18"/>
          <w:szCs w:val="18"/>
          <w:shd w:val="clear" w:color="auto" w:fill="FFFFFF"/>
          <w:lang w:eastAsia="pl-PL"/>
        </w:rPr>
        <w:t>Tabela 1. Województwa w Polsce ( sortowanie wg nazwy województwa )</w:t>
      </w:r>
    </w:p>
    <w:tbl>
      <w:tblPr>
        <w:tblW w:w="5000" w:type="pct"/>
        <w:jc w:val="center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76"/>
        <w:gridCol w:w="1462"/>
        <w:gridCol w:w="1462"/>
        <w:gridCol w:w="2947"/>
        <w:gridCol w:w="1015"/>
      </w:tblGrid>
      <w:tr w:rsidR="007823D3" w:rsidRPr="007823D3" w:rsidTr="007823D3">
        <w:trPr>
          <w:jc w:val="center"/>
        </w:trPr>
        <w:tc>
          <w:tcPr>
            <w:tcW w:w="0" w:type="auto"/>
            <w:tcBorders>
              <w:right w:val="single" w:sz="6" w:space="0" w:color="B3B7B7"/>
            </w:tcBorders>
            <w:shd w:val="clear" w:color="auto" w:fill="CBCAC6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  <w:t> Nazwa</w:t>
            </w:r>
          </w:p>
        </w:tc>
        <w:tc>
          <w:tcPr>
            <w:tcW w:w="0" w:type="auto"/>
            <w:tcBorders>
              <w:right w:val="single" w:sz="6" w:space="0" w:color="B3B7B7"/>
            </w:tcBorders>
            <w:shd w:val="clear" w:color="auto" w:fill="CBCAC6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  <w:t>Powierzchnia</w:t>
            </w:r>
          </w:p>
        </w:tc>
        <w:tc>
          <w:tcPr>
            <w:tcW w:w="0" w:type="auto"/>
            <w:tcBorders>
              <w:right w:val="single" w:sz="6" w:space="0" w:color="B3B7B7"/>
            </w:tcBorders>
            <w:shd w:val="clear" w:color="auto" w:fill="CBCAC6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  <w:t>Mieszkańców</w:t>
            </w:r>
          </w:p>
        </w:tc>
        <w:tc>
          <w:tcPr>
            <w:tcW w:w="0" w:type="auto"/>
            <w:tcBorders>
              <w:right w:val="single" w:sz="6" w:space="0" w:color="B3B7B7"/>
            </w:tcBorders>
            <w:shd w:val="clear" w:color="auto" w:fill="CBCAC6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  <w:t>Stolica</w:t>
            </w:r>
          </w:p>
        </w:tc>
        <w:tc>
          <w:tcPr>
            <w:tcW w:w="0" w:type="auto"/>
            <w:tcBorders>
              <w:right w:val="single" w:sz="6" w:space="0" w:color="B3B7B7"/>
            </w:tcBorders>
            <w:shd w:val="clear" w:color="auto" w:fill="CBCAC6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  <w:t>Zobacz</w:t>
            </w:r>
          </w:p>
        </w:tc>
      </w:tr>
      <w:tr w:rsidR="007823D3" w:rsidRPr="007823D3" w:rsidTr="007823D3">
        <w:trPr>
          <w:jc w:val="center"/>
        </w:trPr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</w:t>
            </w:r>
            <w:hyperlink r:id="rId5" w:tooltip="województwo dolnośląskie" w:history="1">
              <w:r w:rsidRPr="007823D3">
                <w:rPr>
                  <w:rFonts w:ascii="Arial" w:eastAsia="Times New Roman" w:hAnsi="Arial" w:cs="Arial"/>
                  <w:color w:val="3C3C37"/>
                  <w:sz w:val="18"/>
                  <w:szCs w:val="18"/>
                  <w:lang w:eastAsia="pl-PL"/>
                </w:rPr>
                <w:t>dolnośląskie</w:t>
              </w:r>
            </w:hyperlink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19948 km²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2886700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Wrocław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</w:t>
            </w:r>
            <w:hyperlink r:id="rId6" w:tooltip="województwo dolnośląskie - informacje szczegółowe" w:history="1">
              <w:r w:rsidRPr="007823D3">
                <w:rPr>
                  <w:rFonts w:ascii="Arial" w:eastAsia="Times New Roman" w:hAnsi="Arial" w:cs="Arial"/>
                  <w:color w:val="3C3C37"/>
                  <w:sz w:val="18"/>
                  <w:szCs w:val="18"/>
                  <w:lang w:eastAsia="pl-PL"/>
                </w:rPr>
                <w:t>[zobacz]</w:t>
              </w:r>
            </w:hyperlink>
          </w:p>
        </w:tc>
      </w:tr>
      <w:tr w:rsidR="007823D3" w:rsidRPr="007823D3" w:rsidTr="007823D3">
        <w:trPr>
          <w:jc w:val="center"/>
        </w:trPr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</w:t>
            </w:r>
            <w:hyperlink r:id="rId7" w:tooltip="województwo kujawsko-pomorskie" w:history="1">
              <w:r w:rsidRPr="007823D3">
                <w:rPr>
                  <w:rFonts w:ascii="Arial" w:eastAsia="Times New Roman" w:hAnsi="Arial" w:cs="Arial"/>
                  <w:color w:val="3C3C37"/>
                  <w:sz w:val="18"/>
                  <w:szCs w:val="18"/>
                  <w:lang w:eastAsia="pl-PL"/>
                </w:rPr>
                <w:t>kujawsko-pomorskie</w:t>
              </w:r>
            </w:hyperlink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17969 km²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bookmarkStart w:id="0" w:name="_GoBack"/>
            <w:bookmarkEnd w:id="0"/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2067500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Bydgoszcz / Toruń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</w:t>
            </w:r>
            <w:hyperlink r:id="rId8" w:tooltip="województwo kujawsko-pomorskie - informacje szczegółowe" w:history="1">
              <w:r w:rsidRPr="007823D3">
                <w:rPr>
                  <w:rFonts w:ascii="Arial" w:eastAsia="Times New Roman" w:hAnsi="Arial" w:cs="Arial"/>
                  <w:color w:val="3C3C37"/>
                  <w:sz w:val="18"/>
                  <w:szCs w:val="18"/>
                  <w:lang w:eastAsia="pl-PL"/>
                </w:rPr>
                <w:t>[zobacz]</w:t>
              </w:r>
            </w:hyperlink>
          </w:p>
        </w:tc>
      </w:tr>
      <w:tr w:rsidR="007823D3" w:rsidRPr="007823D3" w:rsidTr="007823D3">
        <w:trPr>
          <w:jc w:val="center"/>
        </w:trPr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</w:t>
            </w:r>
            <w:hyperlink r:id="rId9" w:tooltip="województwo lubelskie" w:history="1">
              <w:r w:rsidRPr="007823D3">
                <w:rPr>
                  <w:rFonts w:ascii="Arial" w:eastAsia="Times New Roman" w:hAnsi="Arial" w:cs="Arial"/>
                  <w:color w:val="3C3C37"/>
                  <w:sz w:val="18"/>
                  <w:szCs w:val="18"/>
                  <w:lang w:eastAsia="pl-PL"/>
                </w:rPr>
                <w:t>lubelskie</w:t>
              </w:r>
            </w:hyperlink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25155 km²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2177800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Lublin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</w:t>
            </w:r>
            <w:hyperlink r:id="rId10" w:tooltip="województwo lubelskie - informacje szczegółowe" w:history="1">
              <w:r w:rsidRPr="007823D3">
                <w:rPr>
                  <w:rFonts w:ascii="Arial" w:eastAsia="Times New Roman" w:hAnsi="Arial" w:cs="Arial"/>
                  <w:color w:val="3C3C37"/>
                  <w:sz w:val="18"/>
                  <w:szCs w:val="18"/>
                  <w:lang w:eastAsia="pl-PL"/>
                </w:rPr>
                <w:t>[zobacz]</w:t>
              </w:r>
            </w:hyperlink>
          </w:p>
        </w:tc>
      </w:tr>
      <w:tr w:rsidR="007823D3" w:rsidRPr="007823D3" w:rsidTr="007823D3">
        <w:trPr>
          <w:jc w:val="center"/>
        </w:trPr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</w:t>
            </w:r>
            <w:hyperlink r:id="rId11" w:tooltip="województwo lubuskie" w:history="1">
              <w:r w:rsidRPr="007823D3">
                <w:rPr>
                  <w:rFonts w:ascii="Arial" w:eastAsia="Times New Roman" w:hAnsi="Arial" w:cs="Arial"/>
                  <w:color w:val="3C3C37"/>
                  <w:sz w:val="18"/>
                  <w:szCs w:val="18"/>
                  <w:lang w:eastAsia="pl-PL"/>
                </w:rPr>
                <w:t>lubuskie</w:t>
              </w:r>
            </w:hyperlink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13984 km²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1009000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Gorzów Wlkp. / Zielona Góra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</w:t>
            </w:r>
            <w:hyperlink r:id="rId12" w:tooltip="województwo lubuskie - informacje szczegółowe" w:history="1">
              <w:r w:rsidRPr="007823D3">
                <w:rPr>
                  <w:rFonts w:ascii="Arial" w:eastAsia="Times New Roman" w:hAnsi="Arial" w:cs="Arial"/>
                  <w:color w:val="3C3C37"/>
                  <w:sz w:val="18"/>
                  <w:szCs w:val="18"/>
                  <w:lang w:eastAsia="pl-PL"/>
                </w:rPr>
                <w:t>[zobacz]</w:t>
              </w:r>
            </w:hyperlink>
          </w:p>
        </w:tc>
      </w:tr>
      <w:tr w:rsidR="007823D3" w:rsidRPr="007823D3" w:rsidTr="007823D3">
        <w:trPr>
          <w:jc w:val="center"/>
        </w:trPr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</w:t>
            </w:r>
            <w:hyperlink r:id="rId13" w:tooltip="województwo łódzkie" w:history="1">
              <w:r w:rsidRPr="007823D3">
                <w:rPr>
                  <w:rFonts w:ascii="Arial" w:eastAsia="Times New Roman" w:hAnsi="Arial" w:cs="Arial"/>
                  <w:color w:val="3C3C37"/>
                  <w:sz w:val="18"/>
                  <w:szCs w:val="18"/>
                  <w:lang w:eastAsia="pl-PL"/>
                </w:rPr>
                <w:t>łódzkie</w:t>
              </w:r>
            </w:hyperlink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18219 km²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2574280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Łódź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</w:t>
            </w:r>
            <w:hyperlink r:id="rId14" w:tooltip="województwo łódzkie - informacje szczegółowe" w:history="1">
              <w:r w:rsidRPr="007823D3">
                <w:rPr>
                  <w:rFonts w:ascii="Arial" w:eastAsia="Times New Roman" w:hAnsi="Arial" w:cs="Arial"/>
                  <w:color w:val="3C3C37"/>
                  <w:sz w:val="18"/>
                  <w:szCs w:val="18"/>
                  <w:lang w:eastAsia="pl-PL"/>
                </w:rPr>
                <w:t>[zobacz]</w:t>
              </w:r>
            </w:hyperlink>
          </w:p>
        </w:tc>
      </w:tr>
      <w:tr w:rsidR="007823D3" w:rsidRPr="007823D3" w:rsidTr="007823D3">
        <w:trPr>
          <w:jc w:val="center"/>
        </w:trPr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</w:t>
            </w:r>
            <w:hyperlink r:id="rId15" w:tooltip="województwo małopolskie" w:history="1">
              <w:r w:rsidRPr="007823D3">
                <w:rPr>
                  <w:rFonts w:ascii="Arial" w:eastAsia="Times New Roman" w:hAnsi="Arial" w:cs="Arial"/>
                  <w:color w:val="3C3C37"/>
                  <w:sz w:val="18"/>
                  <w:szCs w:val="18"/>
                  <w:lang w:eastAsia="pl-PL"/>
                </w:rPr>
                <w:t>małopolskie</w:t>
              </w:r>
            </w:hyperlink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15108 km²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3266200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Kraków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</w:t>
            </w:r>
            <w:hyperlink r:id="rId16" w:tooltip="województwo małopolskie - informacje szczegółowe" w:history="1">
              <w:r w:rsidRPr="007823D3">
                <w:rPr>
                  <w:rFonts w:ascii="Arial" w:eastAsia="Times New Roman" w:hAnsi="Arial" w:cs="Arial"/>
                  <w:color w:val="3C3C37"/>
                  <w:sz w:val="18"/>
                  <w:szCs w:val="18"/>
                  <w:lang w:eastAsia="pl-PL"/>
                </w:rPr>
                <w:t>[zobacz]</w:t>
              </w:r>
            </w:hyperlink>
          </w:p>
        </w:tc>
      </w:tr>
      <w:tr w:rsidR="007823D3" w:rsidRPr="007823D3" w:rsidTr="007823D3">
        <w:trPr>
          <w:jc w:val="center"/>
        </w:trPr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</w:t>
            </w:r>
            <w:hyperlink r:id="rId17" w:tooltip="województwo mazowieckie" w:history="1">
              <w:r w:rsidRPr="007823D3">
                <w:rPr>
                  <w:rFonts w:ascii="Arial" w:eastAsia="Times New Roman" w:hAnsi="Arial" w:cs="Arial"/>
                  <w:color w:val="3C3C37"/>
                  <w:sz w:val="18"/>
                  <w:szCs w:val="18"/>
                  <w:lang w:eastAsia="pl-PL"/>
                </w:rPr>
                <w:t>mazowieckie</w:t>
              </w:r>
            </w:hyperlink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35579 km²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5160800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Warszawa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</w:t>
            </w:r>
            <w:hyperlink r:id="rId18" w:tooltip="województwo mazowieckie - informacje szczegółowe" w:history="1">
              <w:r w:rsidRPr="007823D3">
                <w:rPr>
                  <w:rFonts w:ascii="Arial" w:eastAsia="Times New Roman" w:hAnsi="Arial" w:cs="Arial"/>
                  <w:color w:val="3C3C37"/>
                  <w:sz w:val="18"/>
                  <w:szCs w:val="18"/>
                  <w:lang w:eastAsia="pl-PL"/>
                </w:rPr>
                <w:t>[zobacz]</w:t>
              </w:r>
            </w:hyperlink>
          </w:p>
        </w:tc>
      </w:tr>
      <w:tr w:rsidR="007823D3" w:rsidRPr="007823D3" w:rsidTr="007823D3">
        <w:trPr>
          <w:jc w:val="center"/>
        </w:trPr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</w:t>
            </w:r>
            <w:hyperlink r:id="rId19" w:tooltip="województwo opolskie" w:history="1">
              <w:r w:rsidRPr="007823D3">
                <w:rPr>
                  <w:rFonts w:ascii="Arial" w:eastAsia="Times New Roman" w:hAnsi="Arial" w:cs="Arial"/>
                  <w:color w:val="3C3C37"/>
                  <w:sz w:val="18"/>
                  <w:szCs w:val="18"/>
                  <w:lang w:eastAsia="pl-PL"/>
                </w:rPr>
                <w:t>opolskie</w:t>
              </w:r>
            </w:hyperlink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9412 km²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1046200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Opole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</w:t>
            </w:r>
            <w:hyperlink r:id="rId20" w:tooltip="województwo opolskie - informacje szczegółowe" w:history="1">
              <w:r w:rsidRPr="007823D3">
                <w:rPr>
                  <w:rFonts w:ascii="Arial" w:eastAsia="Times New Roman" w:hAnsi="Arial" w:cs="Arial"/>
                  <w:color w:val="3C3C37"/>
                  <w:sz w:val="18"/>
                  <w:szCs w:val="18"/>
                  <w:lang w:eastAsia="pl-PL"/>
                </w:rPr>
                <w:t>[zobacz]</w:t>
              </w:r>
            </w:hyperlink>
          </w:p>
        </w:tc>
      </w:tr>
      <w:tr w:rsidR="007823D3" w:rsidRPr="007823D3" w:rsidTr="007823D3">
        <w:trPr>
          <w:jc w:val="center"/>
        </w:trPr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</w:t>
            </w:r>
            <w:hyperlink r:id="rId21" w:tooltip="województwo podkarpackie" w:history="1">
              <w:r w:rsidRPr="007823D3">
                <w:rPr>
                  <w:rFonts w:ascii="Arial" w:eastAsia="Times New Roman" w:hAnsi="Arial" w:cs="Arial"/>
                  <w:color w:val="3C3C37"/>
                  <w:sz w:val="18"/>
                  <w:szCs w:val="18"/>
                  <w:lang w:eastAsia="pl-PL"/>
                </w:rPr>
                <w:t>podkarpackie</w:t>
              </w:r>
            </w:hyperlink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17844 km²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2097875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Rzeszów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</w:t>
            </w:r>
            <w:hyperlink r:id="rId22" w:tooltip="województwo podkarpackie - informacje szczegółowe" w:history="1">
              <w:r w:rsidRPr="007823D3">
                <w:rPr>
                  <w:rFonts w:ascii="Arial" w:eastAsia="Times New Roman" w:hAnsi="Arial" w:cs="Arial"/>
                  <w:color w:val="3C3C37"/>
                  <w:sz w:val="18"/>
                  <w:szCs w:val="18"/>
                  <w:lang w:eastAsia="pl-PL"/>
                </w:rPr>
                <w:t>[zobacz]</w:t>
              </w:r>
            </w:hyperlink>
          </w:p>
        </w:tc>
      </w:tr>
      <w:tr w:rsidR="007823D3" w:rsidRPr="007823D3" w:rsidTr="007823D3">
        <w:trPr>
          <w:jc w:val="center"/>
        </w:trPr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</w:t>
            </w:r>
            <w:hyperlink r:id="rId23" w:tooltip="województwo podlaskie" w:history="1">
              <w:r w:rsidRPr="007823D3">
                <w:rPr>
                  <w:rFonts w:ascii="Arial" w:eastAsia="Times New Roman" w:hAnsi="Arial" w:cs="Arial"/>
                  <w:color w:val="3C3C37"/>
                  <w:sz w:val="18"/>
                  <w:szCs w:val="18"/>
                  <w:lang w:eastAsia="pl-PL"/>
                </w:rPr>
                <w:t>podlaskie</w:t>
              </w:r>
            </w:hyperlink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20180 km²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1198879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Białystok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</w:t>
            </w:r>
            <w:hyperlink r:id="rId24" w:tooltip="województwo podlaskie - informacje szczegółowe" w:history="1">
              <w:r w:rsidRPr="007823D3">
                <w:rPr>
                  <w:rFonts w:ascii="Arial" w:eastAsia="Times New Roman" w:hAnsi="Arial" w:cs="Arial"/>
                  <w:color w:val="3C3C37"/>
                  <w:sz w:val="18"/>
                  <w:szCs w:val="18"/>
                  <w:lang w:eastAsia="pl-PL"/>
                </w:rPr>
                <w:t>[zobacz]</w:t>
              </w:r>
            </w:hyperlink>
          </w:p>
        </w:tc>
      </w:tr>
      <w:tr w:rsidR="007823D3" w:rsidRPr="007823D3" w:rsidTr="007823D3">
        <w:trPr>
          <w:jc w:val="center"/>
        </w:trPr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</w:t>
            </w:r>
            <w:hyperlink r:id="rId25" w:tooltip="województwo pomorskie" w:history="1">
              <w:r w:rsidRPr="007823D3">
                <w:rPr>
                  <w:rFonts w:ascii="Arial" w:eastAsia="Times New Roman" w:hAnsi="Arial" w:cs="Arial"/>
                  <w:color w:val="3C3C37"/>
                  <w:sz w:val="18"/>
                  <w:szCs w:val="18"/>
                  <w:lang w:eastAsia="pl-PL"/>
                </w:rPr>
                <w:t>pomorskie</w:t>
              </w:r>
            </w:hyperlink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18293 km²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2192000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Gdańsk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</w:t>
            </w:r>
            <w:hyperlink r:id="rId26" w:tooltip="województwo pomorskie - informacje szczegółowe" w:history="1">
              <w:r w:rsidRPr="007823D3">
                <w:rPr>
                  <w:rFonts w:ascii="Arial" w:eastAsia="Times New Roman" w:hAnsi="Arial" w:cs="Arial"/>
                  <w:color w:val="3C3C37"/>
                  <w:sz w:val="18"/>
                  <w:szCs w:val="18"/>
                  <w:lang w:eastAsia="pl-PL"/>
                </w:rPr>
                <w:t>[zobacz]</w:t>
              </w:r>
            </w:hyperlink>
          </w:p>
        </w:tc>
      </w:tr>
      <w:tr w:rsidR="007823D3" w:rsidRPr="007823D3" w:rsidTr="007823D3">
        <w:trPr>
          <w:jc w:val="center"/>
        </w:trPr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</w:t>
            </w:r>
            <w:hyperlink r:id="rId27" w:tooltip="województwo śląskie" w:history="1">
              <w:r w:rsidRPr="007823D3">
                <w:rPr>
                  <w:rFonts w:ascii="Arial" w:eastAsia="Times New Roman" w:hAnsi="Arial" w:cs="Arial"/>
                  <w:color w:val="3C3C37"/>
                  <w:sz w:val="18"/>
                  <w:szCs w:val="18"/>
                  <w:lang w:eastAsia="pl-PL"/>
                </w:rPr>
                <w:t>śląskie</w:t>
              </w:r>
            </w:hyperlink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12294 km²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4681700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Katowice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</w:t>
            </w:r>
            <w:hyperlink r:id="rId28" w:tooltip="województwo śląskie - informacje szczegółowe" w:history="1">
              <w:r w:rsidRPr="007823D3">
                <w:rPr>
                  <w:rFonts w:ascii="Arial" w:eastAsia="Times New Roman" w:hAnsi="Arial" w:cs="Arial"/>
                  <w:color w:val="3C3C37"/>
                  <w:sz w:val="18"/>
                  <w:szCs w:val="18"/>
                  <w:lang w:eastAsia="pl-PL"/>
                </w:rPr>
                <w:t>[zobacz]</w:t>
              </w:r>
            </w:hyperlink>
          </w:p>
        </w:tc>
      </w:tr>
      <w:tr w:rsidR="007823D3" w:rsidRPr="007823D3" w:rsidTr="007823D3">
        <w:trPr>
          <w:jc w:val="center"/>
        </w:trPr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</w:t>
            </w:r>
            <w:hyperlink r:id="rId29" w:tooltip="województwo świętokrzyskie" w:history="1">
              <w:r w:rsidRPr="007823D3">
                <w:rPr>
                  <w:rFonts w:ascii="Arial" w:eastAsia="Times New Roman" w:hAnsi="Arial" w:cs="Arial"/>
                  <w:color w:val="3C3C37"/>
                  <w:sz w:val="18"/>
                  <w:szCs w:val="18"/>
                  <w:lang w:eastAsia="pl-PL"/>
                </w:rPr>
                <w:t>świętokrzyskie</w:t>
              </w:r>
            </w:hyperlink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11627 km²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1283500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Kielce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</w:t>
            </w:r>
            <w:hyperlink r:id="rId30" w:tooltip="województwo świętokrzyskie - informacje szczegółowe" w:history="1">
              <w:r w:rsidRPr="007823D3">
                <w:rPr>
                  <w:rFonts w:ascii="Arial" w:eastAsia="Times New Roman" w:hAnsi="Arial" w:cs="Arial"/>
                  <w:color w:val="3C3C37"/>
                  <w:sz w:val="18"/>
                  <w:szCs w:val="18"/>
                  <w:lang w:eastAsia="pl-PL"/>
                </w:rPr>
                <w:t>[zobacz]</w:t>
              </w:r>
            </w:hyperlink>
          </w:p>
        </w:tc>
      </w:tr>
      <w:tr w:rsidR="007823D3" w:rsidRPr="007823D3" w:rsidTr="007823D3">
        <w:trPr>
          <w:jc w:val="center"/>
        </w:trPr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</w:t>
            </w:r>
            <w:hyperlink r:id="rId31" w:tooltip="województwo warmińsko-mazurskie" w:history="1">
              <w:r w:rsidRPr="007823D3">
                <w:rPr>
                  <w:rFonts w:ascii="Arial" w:eastAsia="Times New Roman" w:hAnsi="Arial" w:cs="Arial"/>
                  <w:color w:val="3C3C37"/>
                  <w:sz w:val="18"/>
                  <w:szCs w:val="18"/>
                  <w:lang w:eastAsia="pl-PL"/>
                </w:rPr>
                <w:t>warmińsko-mazurskie</w:t>
              </w:r>
            </w:hyperlink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24191 km²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1428600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Olsztyn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</w:t>
            </w:r>
            <w:hyperlink r:id="rId32" w:tooltip="województwo warmińsko-mazurskie - informacje szczegółowe" w:history="1">
              <w:r w:rsidRPr="007823D3">
                <w:rPr>
                  <w:rFonts w:ascii="Arial" w:eastAsia="Times New Roman" w:hAnsi="Arial" w:cs="Arial"/>
                  <w:color w:val="3C3C37"/>
                  <w:sz w:val="18"/>
                  <w:szCs w:val="18"/>
                  <w:lang w:eastAsia="pl-PL"/>
                </w:rPr>
                <w:t>[zobacz]</w:t>
              </w:r>
            </w:hyperlink>
          </w:p>
        </w:tc>
      </w:tr>
      <w:tr w:rsidR="007823D3" w:rsidRPr="007823D3" w:rsidTr="007823D3">
        <w:trPr>
          <w:jc w:val="center"/>
        </w:trPr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</w:t>
            </w:r>
            <w:hyperlink r:id="rId33" w:tooltip="województwo wielkopolskie" w:history="1">
              <w:r w:rsidRPr="007823D3">
                <w:rPr>
                  <w:rFonts w:ascii="Arial" w:eastAsia="Times New Roman" w:hAnsi="Arial" w:cs="Arial"/>
                  <w:color w:val="3C3C37"/>
                  <w:sz w:val="18"/>
                  <w:szCs w:val="18"/>
                  <w:lang w:eastAsia="pl-PL"/>
                </w:rPr>
                <w:t>wielkopolskie</w:t>
              </w:r>
            </w:hyperlink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29826 km²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3373500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Poznań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</w:t>
            </w:r>
            <w:hyperlink r:id="rId34" w:tooltip="województwo wielkopolskie - informacje szczegółowe" w:history="1">
              <w:r w:rsidRPr="007823D3">
                <w:rPr>
                  <w:rFonts w:ascii="Arial" w:eastAsia="Times New Roman" w:hAnsi="Arial" w:cs="Arial"/>
                  <w:color w:val="3C3C37"/>
                  <w:sz w:val="18"/>
                  <w:szCs w:val="18"/>
                  <w:lang w:eastAsia="pl-PL"/>
                </w:rPr>
                <w:t>[zobacz]</w:t>
              </w:r>
            </w:hyperlink>
          </w:p>
        </w:tc>
      </w:tr>
      <w:tr w:rsidR="007823D3" w:rsidRPr="007823D3" w:rsidTr="007823D3">
        <w:trPr>
          <w:jc w:val="center"/>
        </w:trPr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</w:t>
            </w:r>
            <w:hyperlink r:id="rId35" w:tooltip="województwo zachodniopomorskie" w:history="1">
              <w:r w:rsidRPr="007823D3">
                <w:rPr>
                  <w:rFonts w:ascii="Arial" w:eastAsia="Times New Roman" w:hAnsi="Arial" w:cs="Arial"/>
                  <w:color w:val="3C3C37"/>
                  <w:sz w:val="18"/>
                  <w:szCs w:val="18"/>
                  <w:lang w:eastAsia="pl-PL"/>
                </w:rPr>
                <w:t>zachodniopomorskie</w:t>
              </w:r>
            </w:hyperlink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22896 km²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1693700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Szczecin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7823D3" w:rsidRPr="007823D3" w:rsidRDefault="007823D3" w:rsidP="007823D3">
            <w:pPr>
              <w:spacing w:after="0" w:line="281" w:lineRule="atLeast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7823D3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 </w:t>
            </w:r>
            <w:hyperlink r:id="rId36" w:tooltip="województwo zachodniopomorskie - informacje szczegółowe" w:history="1">
              <w:r w:rsidRPr="007823D3">
                <w:rPr>
                  <w:rFonts w:ascii="Arial" w:eastAsia="Times New Roman" w:hAnsi="Arial" w:cs="Arial"/>
                  <w:color w:val="3C3C37"/>
                  <w:sz w:val="18"/>
                  <w:szCs w:val="18"/>
                  <w:lang w:eastAsia="pl-PL"/>
                </w:rPr>
                <w:t>[zobacz]</w:t>
              </w:r>
            </w:hyperlink>
          </w:p>
        </w:tc>
      </w:tr>
    </w:tbl>
    <w:p w:rsidR="007823D3" w:rsidRDefault="007823D3"/>
    <w:p w:rsidR="00E25CC9" w:rsidRDefault="00E25CC9"/>
    <w:p w:rsidR="00E25CC9" w:rsidRDefault="00E25CC9"/>
    <w:sectPr w:rsidR="00E25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C9"/>
    <w:rsid w:val="00130C17"/>
    <w:rsid w:val="00776BC1"/>
    <w:rsid w:val="007823D3"/>
    <w:rsid w:val="00DF58A6"/>
    <w:rsid w:val="00E2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5C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5C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skainfo.pl/przewodnik/wojewodztwo,2/kujawsko_pomorskie.html" TargetMode="External"/><Relationship Id="rId13" Type="http://schemas.openxmlformats.org/officeDocument/2006/relationships/hyperlink" Target="http://www.polskainfo.pl/przewodnik/wojewodztwo,5/lodzkie.html" TargetMode="External"/><Relationship Id="rId18" Type="http://schemas.openxmlformats.org/officeDocument/2006/relationships/hyperlink" Target="http://www.polskainfo.pl/przewodnik/wojewodztwo,7/mazowieckie.html" TargetMode="External"/><Relationship Id="rId26" Type="http://schemas.openxmlformats.org/officeDocument/2006/relationships/hyperlink" Target="http://www.polskainfo.pl/przewodnik/wojewodztwo,11/pomorskie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olskainfo.pl/przewodnik/wojewodztwo,9/podkarpackie.html" TargetMode="External"/><Relationship Id="rId34" Type="http://schemas.openxmlformats.org/officeDocument/2006/relationships/hyperlink" Target="http://www.polskainfo.pl/przewodnik/wojewodztwo,15/wielkopolskie.html" TargetMode="External"/><Relationship Id="rId7" Type="http://schemas.openxmlformats.org/officeDocument/2006/relationships/hyperlink" Target="http://www.polskainfo.pl/przewodnik/wojewodztwo,2/kujawsko_pomorskie.html" TargetMode="External"/><Relationship Id="rId12" Type="http://schemas.openxmlformats.org/officeDocument/2006/relationships/hyperlink" Target="http://www.polskainfo.pl/przewodnik/wojewodztwo,4/lubuskie.html" TargetMode="External"/><Relationship Id="rId17" Type="http://schemas.openxmlformats.org/officeDocument/2006/relationships/hyperlink" Target="http://www.polskainfo.pl/przewodnik/wojewodztwo,7/mazowieckie.html" TargetMode="External"/><Relationship Id="rId25" Type="http://schemas.openxmlformats.org/officeDocument/2006/relationships/hyperlink" Target="http://www.polskainfo.pl/przewodnik/wojewodztwo,11/pomorskie.html" TargetMode="External"/><Relationship Id="rId33" Type="http://schemas.openxmlformats.org/officeDocument/2006/relationships/hyperlink" Target="http://www.polskainfo.pl/przewodnik/wojewodztwo,15/wielkopolskie.html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polskainfo.pl/przewodnik/wojewodztwo,6/malopolskie.html" TargetMode="External"/><Relationship Id="rId20" Type="http://schemas.openxmlformats.org/officeDocument/2006/relationships/hyperlink" Target="http://www.polskainfo.pl/przewodnik/wojewodztwo,8/opolskie.html" TargetMode="External"/><Relationship Id="rId29" Type="http://schemas.openxmlformats.org/officeDocument/2006/relationships/hyperlink" Target="http://www.polskainfo.pl/przewodnik/wojewodztwo,13/swietokrzyskie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olskainfo.pl/przewodnik/wojewodztwo,1/dolnoslaskie.html" TargetMode="External"/><Relationship Id="rId11" Type="http://schemas.openxmlformats.org/officeDocument/2006/relationships/hyperlink" Target="http://www.polskainfo.pl/przewodnik/wojewodztwo,4/lubuskie.html" TargetMode="External"/><Relationship Id="rId24" Type="http://schemas.openxmlformats.org/officeDocument/2006/relationships/hyperlink" Target="http://www.polskainfo.pl/przewodnik/wojewodztwo,10/podlaskie.html" TargetMode="External"/><Relationship Id="rId32" Type="http://schemas.openxmlformats.org/officeDocument/2006/relationships/hyperlink" Target="http://www.polskainfo.pl/przewodnik/wojewodztwo,14/warminsko_mazurskie.html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polskainfo.pl/przewodnik/wojewodztwo,1/dolnoslaskie.html" TargetMode="External"/><Relationship Id="rId15" Type="http://schemas.openxmlformats.org/officeDocument/2006/relationships/hyperlink" Target="http://www.polskainfo.pl/przewodnik/wojewodztwo,6/malopolskie.html" TargetMode="External"/><Relationship Id="rId23" Type="http://schemas.openxmlformats.org/officeDocument/2006/relationships/hyperlink" Target="http://www.polskainfo.pl/przewodnik/wojewodztwo,10/podlaskie.html" TargetMode="External"/><Relationship Id="rId28" Type="http://schemas.openxmlformats.org/officeDocument/2006/relationships/hyperlink" Target="http://www.polskainfo.pl/przewodnik/wojewodztwo,12/slaskie.html" TargetMode="External"/><Relationship Id="rId36" Type="http://schemas.openxmlformats.org/officeDocument/2006/relationships/hyperlink" Target="http://www.polskainfo.pl/przewodnik/wojewodztwo,16/zachodniopomorskie.html" TargetMode="External"/><Relationship Id="rId10" Type="http://schemas.openxmlformats.org/officeDocument/2006/relationships/hyperlink" Target="http://www.polskainfo.pl/przewodnik/wojewodztwo,3/lubelskie.html" TargetMode="External"/><Relationship Id="rId19" Type="http://schemas.openxmlformats.org/officeDocument/2006/relationships/hyperlink" Target="http://www.polskainfo.pl/przewodnik/wojewodztwo,8/opolskie.html" TargetMode="External"/><Relationship Id="rId31" Type="http://schemas.openxmlformats.org/officeDocument/2006/relationships/hyperlink" Target="http://www.polskainfo.pl/przewodnik/wojewodztwo,14/warminsko_mazurski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lskainfo.pl/przewodnik/wojewodztwo,3/lubelskie.html" TargetMode="External"/><Relationship Id="rId14" Type="http://schemas.openxmlformats.org/officeDocument/2006/relationships/hyperlink" Target="http://www.polskainfo.pl/przewodnik/wojewodztwo,5/lodzkie.html" TargetMode="External"/><Relationship Id="rId22" Type="http://schemas.openxmlformats.org/officeDocument/2006/relationships/hyperlink" Target="http://www.polskainfo.pl/przewodnik/wojewodztwo,9/podkarpackie.html" TargetMode="External"/><Relationship Id="rId27" Type="http://schemas.openxmlformats.org/officeDocument/2006/relationships/hyperlink" Target="http://www.polskainfo.pl/przewodnik/wojewodztwo,12/slaskie.html" TargetMode="External"/><Relationship Id="rId30" Type="http://schemas.openxmlformats.org/officeDocument/2006/relationships/hyperlink" Target="http://www.polskainfo.pl/przewodnik/wojewodztwo,13/swietokrzyskie.html" TargetMode="External"/><Relationship Id="rId35" Type="http://schemas.openxmlformats.org/officeDocument/2006/relationships/hyperlink" Target="http://www.polskainfo.pl/przewodnik/wojewodztwo,16/zachodniopomorski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784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 Prade</dc:creator>
  <cp:keywords/>
  <dc:description/>
  <cp:lastModifiedBy>Dariusz  Prade</cp:lastModifiedBy>
  <cp:revision>4</cp:revision>
  <dcterms:created xsi:type="dcterms:W3CDTF">2014-02-02T15:40:00Z</dcterms:created>
  <dcterms:modified xsi:type="dcterms:W3CDTF">2014-02-02T15:43:00Z</dcterms:modified>
</cp:coreProperties>
</file>