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CC0" w:rsidRPr="002B06F6" w:rsidRDefault="0089700B" w:rsidP="000E778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=-1</m:t>
          </m:r>
        </m:oMath>
      </m:oMathPara>
    </w:p>
    <w:p w:rsidR="002B06F6" w:rsidRDefault="0089700B" w:rsidP="000E778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-2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</m:sSub>
          <m:r>
            <w:rPr>
              <w:rFonts w:ascii="Cambria Math" w:eastAsiaTheme="minorEastAsia" w:hAnsi="Cambria Math"/>
            </w:rPr>
            <m:t>=8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+4</m:t>
          </m:r>
        </m:oMath>
      </m:oMathPara>
    </w:p>
    <w:p w:rsidR="002B06F6" w:rsidRPr="002B06F6" w:rsidRDefault="002B06F6" w:rsidP="000E7780">
      <w:pPr>
        <w:rPr>
          <w:rFonts w:eastAsiaTheme="minorEastAsia"/>
          <w:lang w:val="pl-PL"/>
        </w:rPr>
      </w:pPr>
      <w:r w:rsidRPr="002B06F6">
        <w:rPr>
          <w:rFonts w:eastAsiaTheme="minorEastAsia"/>
          <w:lang w:val="pl-PL"/>
        </w:rPr>
        <w:t>Wzór na n-ty wyraz ciągu geometrycznego:</w:t>
      </w:r>
    </w:p>
    <w:p w:rsidR="002B06F6" w:rsidRDefault="0089700B" w:rsidP="000E778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n-1</m:t>
              </m:r>
            </m:sup>
          </m:sSup>
        </m:oMath>
      </m:oMathPara>
    </w:p>
    <w:p w:rsidR="002B06F6" w:rsidRPr="002B06F6" w:rsidRDefault="002B06F6" w:rsidP="000E7780">
      <w:pPr>
        <w:rPr>
          <w:rFonts w:eastAsiaTheme="minorEastAsia"/>
        </w:rPr>
      </w:pPr>
      <w:r>
        <w:rPr>
          <w:rFonts w:eastAsiaTheme="minorEastAsia"/>
        </w:rPr>
        <w:t>a)</w:t>
      </w:r>
    </w:p>
    <w:p w:rsidR="002B06F6" w:rsidRPr="002B06F6" w:rsidRDefault="0089700B" w:rsidP="002B06F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r>
            <w:rPr>
              <w:rFonts w:ascii="Cambria Math" w:eastAsiaTheme="minorEastAsia" w:hAnsi="Cambria Math"/>
            </w:rPr>
            <m:t>=-q</m:t>
          </m:r>
        </m:oMath>
      </m:oMathPara>
    </w:p>
    <w:p w:rsidR="002B06F6" w:rsidRPr="002B06F6" w:rsidRDefault="0089700B" w:rsidP="002B06F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2B06F6" w:rsidRPr="002B06F6" w:rsidRDefault="0089700B" w:rsidP="002B06F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</m:oMath>
      </m:oMathPara>
    </w:p>
    <w:p w:rsidR="002B06F6" w:rsidRPr="002B06F6" w:rsidRDefault="002B06F6" w:rsidP="002B06F6">
      <w:pPr>
        <w:rPr>
          <w:rFonts w:eastAsiaTheme="minorEastAsia"/>
        </w:rPr>
      </w:pPr>
    </w:p>
    <w:p w:rsidR="002B06F6" w:rsidRDefault="0089700B" w:rsidP="002B06F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-2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</m:sSub>
          <m:r>
            <w:rPr>
              <w:rFonts w:ascii="Cambria Math" w:eastAsiaTheme="minorEastAsia" w:hAnsi="Cambria Math"/>
            </w:rPr>
            <m:t>=8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+4</m:t>
          </m:r>
        </m:oMath>
      </m:oMathPara>
    </w:p>
    <w:p w:rsidR="002B06F6" w:rsidRPr="00843D95" w:rsidRDefault="00843D95" w:rsidP="000E778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-2∙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-q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=8∙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-q</m:t>
              </m:r>
            </m:e>
          </m:d>
          <m:r>
            <w:rPr>
              <w:rFonts w:ascii="Cambria Math" w:eastAsiaTheme="minorEastAsia" w:hAnsi="Cambria Math"/>
            </w:rPr>
            <m:t>+4</m:t>
          </m:r>
        </m:oMath>
      </m:oMathPara>
    </w:p>
    <w:p w:rsidR="00843D95" w:rsidRPr="00843D95" w:rsidRDefault="00843D95" w:rsidP="000E778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+8q-4=0</m:t>
          </m:r>
        </m:oMath>
      </m:oMathPara>
    </w:p>
    <w:p w:rsidR="00843D95" w:rsidRPr="00843D95" w:rsidRDefault="00843D95" w:rsidP="000E778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+8q-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q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+4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:rsidR="00843D95" w:rsidRPr="00843D95" w:rsidRDefault="00843D95" w:rsidP="000E778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2q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q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+4</m:t>
              </m:r>
            </m:e>
          </m:d>
          <m: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q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+4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:rsidR="00843D95" w:rsidRPr="00843D95" w:rsidRDefault="00843D95" w:rsidP="00843D95">
      <w:pPr>
        <w:jc w:val="center"/>
        <w:rPr>
          <w:rFonts w:ascii="Cambria Math" w:eastAsiaTheme="minorEastAsia" w:hAnsi="Cambria Math"/>
          <w:lang w:val="pl-PL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2q-1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+4</m:t>
            </m:r>
          </m:e>
        </m:d>
        <m:r>
          <w:rPr>
            <w:rFonts w:ascii="Cambria Math" w:eastAsiaTheme="minorEastAsia" w:hAnsi="Cambria Math"/>
          </w:rPr>
          <m:t xml:space="preserve">= </m:t>
        </m:r>
      </m:oMath>
      <w:r w:rsidRPr="00843D95">
        <w:rPr>
          <w:rFonts w:ascii="Cambria Math" w:eastAsiaTheme="minorEastAsia" w:hAnsi="Cambria Math"/>
        </w:rPr>
        <w:t>0</w:t>
      </w:r>
    </w:p>
    <w:p w:rsidR="00843D95" w:rsidRPr="00843D95" w:rsidRDefault="00843D95" w:rsidP="00843D95">
      <w:pPr>
        <w:jc w:val="center"/>
        <w:rPr>
          <w:rFonts w:ascii="Cambria Math" w:eastAsiaTheme="minorEastAsia" w:hAnsi="Cambria Math"/>
          <w:lang w:val="pl-PL"/>
        </w:rPr>
      </w:pPr>
      <w:r w:rsidRPr="00843D95">
        <w:rPr>
          <w:rFonts w:ascii="Cambria Math" w:eastAsiaTheme="minorEastAsia" w:hAnsi="Cambria Math"/>
          <w:lang w:val="pl-PL"/>
        </w:rPr>
        <w:t>Ponieważ</w:t>
      </w:r>
      <w:r>
        <w:rPr>
          <w:rFonts w:ascii="Cambria Math" w:eastAsiaTheme="minorEastAsia" w:hAnsi="Cambria Math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q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</m:t>
        </m:r>
        <m:r>
          <w:rPr>
            <w:rFonts w:ascii="Cambria Math" w:eastAsiaTheme="minorEastAsia" w:hAnsi="Cambria Math"/>
            <w:lang w:val="pl-PL"/>
          </w:rPr>
          <m:t>&gt;0</m:t>
        </m:r>
      </m:oMath>
      <w:r>
        <w:rPr>
          <w:rFonts w:ascii="Cambria Math" w:eastAsiaTheme="minorEastAsia" w:hAnsi="Cambria Math"/>
          <w:lang w:val="pl-PL"/>
        </w:rPr>
        <w:t xml:space="preserve"> dla każdego q to</w:t>
      </w:r>
    </w:p>
    <w:p w:rsidR="00843D95" w:rsidRPr="00843D95" w:rsidRDefault="00843D95" w:rsidP="00843D95">
      <w:pPr>
        <w:jc w:val="center"/>
        <w:rPr>
          <w:rFonts w:ascii="Cambria Math" w:eastAsiaTheme="minorEastAsia" w:hAnsi="Cambria Math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2q-1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q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+4</m:t>
              </m:r>
            </m:e>
          </m:d>
          <m:r>
            <w:rPr>
              <w:rFonts w:ascii="Cambria Math" w:eastAsiaTheme="minorEastAsia" w:hAnsi="Cambria Math"/>
            </w:rPr>
            <m:t xml:space="preserve">= </m:t>
          </m:r>
          <m:r>
            <w:rPr>
              <w:rFonts w:ascii="Cambria Math" w:eastAsiaTheme="minorEastAsia" w:hAnsi="Cambria Math"/>
            </w:rPr>
            <m:t xml:space="preserve">0      </m:t>
          </m:r>
          <m:box>
            <m:boxPr>
              <m:opEmu m:val="on"/>
              <m:ctrlPr>
                <w:rPr>
                  <w:rFonts w:ascii="Cambria Math" w:eastAsiaTheme="minorEastAsia" w:hAnsi="Cambria Math"/>
                  <w:i/>
                </w:rPr>
              </m:ctrlPr>
            </m:boxPr>
            <m:e>
              <m:groupChr>
                <m:groupChrPr>
                  <m:chr m:val="⇔"/>
                  <m:vertJc m:val="bot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groupChrPr>
                <m:e/>
              </m:groupChr>
            </m:e>
          </m:box>
          <m:r>
            <w:rPr>
              <w:rFonts w:ascii="Cambria Math" w:eastAsiaTheme="minorEastAsia" w:hAnsi="Cambria Math"/>
            </w:rPr>
            <m:t xml:space="preserve">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2q-1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:rsidR="00843D95" w:rsidRDefault="00843D95" w:rsidP="00843D95">
      <w:pPr>
        <w:jc w:val="center"/>
        <w:rPr>
          <w:rFonts w:ascii="Cambria Math" w:eastAsiaTheme="minorEastAsia" w:hAnsi="Cambria Math"/>
        </w:rPr>
      </w:pPr>
      <m:oMathPara>
        <m:oMath>
          <m:r>
            <w:rPr>
              <w:rFonts w:ascii="Cambria Math" w:eastAsiaTheme="minorEastAsia" w:hAnsi="Cambria Math"/>
            </w:rPr>
            <m:t>q=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843D95" w:rsidRDefault="00843D95" w:rsidP="00843D95">
      <w:pPr>
        <w:rPr>
          <w:rFonts w:ascii="Cambria Math" w:eastAsiaTheme="minorEastAsia" w:hAnsi="Cambria Math"/>
          <w:lang w:val="pl-PL"/>
        </w:rPr>
      </w:pPr>
      <w:r w:rsidRPr="00843D95">
        <w:rPr>
          <w:rFonts w:ascii="Cambria Math" w:eastAsiaTheme="minorEastAsia" w:hAnsi="Cambria Math"/>
          <w:lang w:val="pl-PL"/>
        </w:rPr>
        <w:t>b)</w:t>
      </w:r>
    </w:p>
    <w:p w:rsidR="003E1553" w:rsidRDefault="003E1553" w:rsidP="00843D95">
      <w:pPr>
        <w:rPr>
          <w:rFonts w:ascii="Cambria Math" w:eastAsiaTheme="minorEastAsia" w:hAnsi="Cambria Math"/>
          <w:lang w:val="pl-PL"/>
        </w:rPr>
      </w:pPr>
      <w:r>
        <w:rPr>
          <w:rFonts w:ascii="Cambria Math" w:eastAsiaTheme="minorEastAsia" w:hAnsi="Cambria Math"/>
          <w:lang w:val="pl-PL"/>
        </w:rPr>
        <w:t>Z definicji:</w:t>
      </w:r>
    </w:p>
    <w:p w:rsidR="003E1553" w:rsidRDefault="003E1553" w:rsidP="00843D95">
      <w:pPr>
        <w:rPr>
          <w:rFonts w:ascii="Cambria Math" w:eastAsiaTheme="minorEastAsia" w:hAnsi="Cambria Math"/>
          <w:lang w:val="pl-PL"/>
        </w:rPr>
      </w:pPr>
      <w:r>
        <w:rPr>
          <w:rFonts w:ascii="Cambria Math" w:eastAsiaTheme="minorEastAsia" w:hAnsi="Cambria Math"/>
          <w:lang w:val="pl-PL"/>
        </w:rPr>
        <w:t>Ciąg geometryczny jest:</w:t>
      </w:r>
    </w:p>
    <w:p w:rsidR="003E1553" w:rsidRPr="003E1553" w:rsidRDefault="003E1553" w:rsidP="003E1553">
      <w:pPr>
        <w:pStyle w:val="Akapitzlist"/>
        <w:numPr>
          <w:ilvl w:val="0"/>
          <w:numId w:val="1"/>
        </w:numPr>
        <w:rPr>
          <w:rFonts w:ascii="Cambria Math" w:eastAsiaTheme="minorEastAsia" w:hAnsi="Cambria Math"/>
          <w:lang w:val="pl-PL"/>
        </w:rPr>
      </w:pPr>
      <w:r>
        <w:rPr>
          <w:rFonts w:ascii="Cambria Math" w:eastAsiaTheme="minorEastAsia" w:hAnsi="Cambria Math"/>
          <w:lang w:val="pl-PL"/>
        </w:rPr>
        <w:t>r</w:t>
      </w:r>
      <w:r w:rsidRPr="003E1553">
        <w:rPr>
          <w:rFonts w:ascii="Cambria Math" w:eastAsiaTheme="minorEastAsia" w:hAnsi="Cambria Math"/>
          <w:lang w:val="pl-PL"/>
        </w:rPr>
        <w:t>osnący</w:t>
      </w:r>
      <w:r>
        <w:rPr>
          <w:rFonts w:ascii="Cambria Math" w:eastAsiaTheme="minorEastAsia" w:hAnsi="Cambria Math"/>
          <w:lang w:val="pl-PL"/>
        </w:rPr>
        <w:t xml:space="preserve">, gdy </w:t>
      </w:r>
    </w:p>
    <w:p w:rsidR="003E1553" w:rsidRDefault="003E1553" w:rsidP="003E1553">
      <w:pPr>
        <w:pStyle w:val="Akapitzlist"/>
        <w:ind w:left="753"/>
        <w:jc w:val="center"/>
        <w:rPr>
          <w:rFonts w:ascii="Cambria Math" w:eastAsiaTheme="minorEastAsia" w:hAnsi="Cambria Math"/>
          <w:lang w:val="pl-PL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 xml:space="preserve">q&gt;1 i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pl-P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pl-PL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pl-PL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val="pl-PL"/>
                </w:rPr>
                <m:t>&gt;0</m:t>
              </m:r>
            </m:e>
          </m:d>
          <m:r>
            <w:rPr>
              <w:rFonts w:ascii="Cambria Math" w:eastAsiaTheme="minorEastAsia" w:hAnsi="Cambria Math"/>
              <w:lang w:val="pl-PL"/>
            </w:rPr>
            <m:t xml:space="preserve"> lub </m:t>
          </m:r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pl-P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pl-PL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pl-PL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val="pl-PL"/>
                </w:rPr>
                <m:t>&lt;0 i 0&lt;q&lt;1</m:t>
              </m:r>
            </m:e>
          </m:d>
        </m:oMath>
      </m:oMathPara>
    </w:p>
    <w:p w:rsidR="003E1553" w:rsidRDefault="003E1553" w:rsidP="003E1553">
      <w:pPr>
        <w:pStyle w:val="Akapitzlist"/>
        <w:numPr>
          <w:ilvl w:val="0"/>
          <w:numId w:val="1"/>
        </w:numPr>
        <w:rPr>
          <w:rFonts w:ascii="Cambria Math" w:eastAsiaTheme="minorEastAsia" w:hAnsi="Cambria Math"/>
          <w:lang w:val="pl-PL"/>
        </w:rPr>
      </w:pPr>
      <w:r>
        <w:rPr>
          <w:rFonts w:ascii="Cambria Math" w:eastAsiaTheme="minorEastAsia" w:hAnsi="Cambria Math"/>
          <w:lang w:val="pl-PL"/>
        </w:rPr>
        <w:t>malejący, gdy</w:t>
      </w:r>
    </w:p>
    <w:p w:rsidR="003E1553" w:rsidRPr="003E1553" w:rsidRDefault="003E1553" w:rsidP="003E1553">
      <w:pPr>
        <w:pStyle w:val="Akapitzlist"/>
        <w:ind w:left="753"/>
        <w:rPr>
          <w:rFonts w:ascii="Cambria Math" w:eastAsiaTheme="minorEastAsia" w:hAnsi="Cambria Math"/>
          <w:lang w:val="pl-PL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pl-P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pl-PL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pl-PL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val="pl-PL"/>
                </w:rPr>
                <m:t>&gt;0 i 0&lt;q&lt;1</m:t>
              </m:r>
            </m:e>
          </m:d>
          <m:r>
            <w:rPr>
              <w:rFonts w:ascii="Cambria Math" w:eastAsiaTheme="minorEastAsia" w:hAnsi="Cambria Math"/>
              <w:lang w:val="pl-PL"/>
            </w:rPr>
            <m:t xml:space="preserve"> lub </m:t>
          </m:r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pl-P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pl-PL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pl-PL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val="pl-PL"/>
                </w:rPr>
                <m:t>&lt;0 i q&gt;1</m:t>
              </m:r>
            </m:e>
          </m:d>
        </m:oMath>
      </m:oMathPara>
    </w:p>
    <w:p w:rsidR="003E1553" w:rsidRDefault="003E1553" w:rsidP="003E1553">
      <w:pPr>
        <w:pStyle w:val="Akapitzlist"/>
        <w:numPr>
          <w:ilvl w:val="0"/>
          <w:numId w:val="1"/>
        </w:numPr>
        <w:rPr>
          <w:rFonts w:ascii="Cambria Math" w:eastAsiaTheme="minorEastAsia" w:hAnsi="Cambria Math"/>
          <w:lang w:val="pl-PL"/>
        </w:rPr>
      </w:pPr>
      <w:r>
        <w:rPr>
          <w:rFonts w:ascii="Cambria Math" w:eastAsiaTheme="minorEastAsia" w:hAnsi="Cambria Math"/>
          <w:lang w:val="pl-PL"/>
        </w:rPr>
        <w:t>stały, gdy</w:t>
      </w:r>
    </w:p>
    <w:p w:rsidR="003E1553" w:rsidRPr="003E1553" w:rsidRDefault="003E1553" w:rsidP="003E1553">
      <w:pPr>
        <w:pStyle w:val="Akapitzlist"/>
        <w:ind w:left="753"/>
        <w:rPr>
          <w:rFonts w:ascii="Cambria Math" w:eastAsiaTheme="minorEastAsia" w:hAnsi="Cambria Math"/>
          <w:lang w:val="pl-PL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pl-PL"/>
            </w:rPr>
            <m:t xml:space="preserve">=0 lub </m:t>
          </m:r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pl-P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pl-PL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pl-PL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val="pl-PL"/>
                </w:rPr>
                <m:t>≠0 i q=1</m:t>
              </m:r>
            </m:e>
          </m:d>
          <m:r>
            <w:rPr>
              <w:rFonts w:ascii="Cambria Math" w:eastAsiaTheme="minorEastAsia" w:hAnsi="Cambria Math"/>
              <w:lang w:val="pl-PL"/>
            </w:rPr>
            <m:t>.</m:t>
          </m:r>
        </m:oMath>
      </m:oMathPara>
    </w:p>
    <w:p w:rsidR="003E1553" w:rsidRDefault="003E1553" w:rsidP="00843D95">
      <w:pPr>
        <w:spacing w:after="0" w:line="240" w:lineRule="auto"/>
        <w:rPr>
          <w:rFonts w:ascii="Trebuchet MS" w:eastAsia="Times New Roman" w:hAnsi="Trebuchet MS" w:cs="Times New Roman"/>
          <w:color w:val="323D4F"/>
          <w:shd w:val="clear" w:color="auto" w:fill="ECECEC"/>
          <w:lang w:val="pl-PL" w:eastAsia="pl-PL"/>
        </w:rPr>
      </w:pPr>
    </w:p>
    <w:p w:rsidR="00843D95" w:rsidRDefault="003E1553" w:rsidP="00843D95">
      <w:pPr>
        <w:jc w:val="center"/>
        <w:rPr>
          <w:rFonts w:ascii="Cambria Math" w:eastAsiaTheme="minorEastAsia" w:hAnsi="Cambria Math"/>
          <w:lang w:val="pl-PL"/>
        </w:rPr>
      </w:pPr>
      <w:r>
        <w:rPr>
          <w:rFonts w:ascii="Cambria Math" w:eastAsiaTheme="minorEastAsia" w:hAnsi="Cambria Math"/>
          <w:lang w:val="pl-PL"/>
        </w:rPr>
        <w:t xml:space="preserve">W naszym przypadku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pl-PL"/>
              </w:rPr>
            </m:ctrlPr>
          </m:sSubPr>
          <m:e>
            <m:r>
              <w:rPr>
                <w:rFonts w:ascii="Cambria Math" w:eastAsiaTheme="minorEastAsia" w:hAnsi="Cambria Math"/>
                <w:lang w:val="pl-PL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pl-PL"/>
              </w:rPr>
              <m:t>1</m:t>
            </m:r>
          </m:sub>
        </m:sSub>
        <m:r>
          <w:rPr>
            <w:rFonts w:ascii="Cambria Math" w:eastAsiaTheme="minorEastAsia" w:hAnsi="Cambria Math"/>
            <w:lang w:val="pl-PL"/>
          </w:rPr>
          <m:t>=-1, q=</m:t>
        </m:r>
        <m:f>
          <m:fPr>
            <m:ctrlPr>
              <w:rPr>
                <w:rFonts w:ascii="Cambria Math" w:eastAsiaTheme="minorEastAsia" w:hAnsi="Cambria Math"/>
                <w:i/>
                <w:lang w:val="pl-PL"/>
              </w:rPr>
            </m:ctrlPr>
          </m:fPr>
          <m:num>
            <m:r>
              <w:rPr>
                <w:rFonts w:ascii="Cambria Math" w:eastAsiaTheme="minorEastAsia" w:hAnsi="Cambria Math"/>
                <w:lang w:val="pl-PL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pl-PL"/>
              </w:rPr>
              <m:t>2</m:t>
            </m:r>
          </m:den>
        </m:f>
        <m:r>
          <w:rPr>
            <w:rFonts w:ascii="Cambria Math" w:eastAsiaTheme="minorEastAsia" w:hAnsi="Cambria Math"/>
            <w:lang w:val="pl-PL"/>
          </w:rPr>
          <m:t xml:space="preserve">,  czyli </m:t>
        </m:r>
        <m:sSub>
          <m:sSubPr>
            <m:ctrlPr>
              <w:rPr>
                <w:rFonts w:ascii="Cambria Math" w:eastAsiaTheme="minorEastAsia" w:hAnsi="Cambria Math"/>
                <w:i/>
                <w:lang w:val="pl-PL"/>
              </w:rPr>
            </m:ctrlPr>
          </m:sSubPr>
          <m:e>
            <m:r>
              <w:rPr>
                <w:rFonts w:ascii="Cambria Math" w:eastAsiaTheme="minorEastAsia" w:hAnsi="Cambria Math"/>
                <w:lang w:val="pl-PL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pl-PL"/>
              </w:rPr>
              <m:t>1</m:t>
            </m:r>
          </m:sub>
        </m:sSub>
        <m:r>
          <w:rPr>
            <w:rFonts w:ascii="Cambria Math" w:eastAsiaTheme="minorEastAsia" w:hAnsi="Cambria Math"/>
            <w:lang w:val="pl-PL"/>
          </w:rPr>
          <m:t>&lt;0 i 0&lt;q&lt;1</m:t>
        </m:r>
      </m:oMath>
    </w:p>
    <w:p w:rsidR="00843D95" w:rsidRPr="00843D95" w:rsidRDefault="003E1553" w:rsidP="003E1553">
      <w:pPr>
        <w:jc w:val="center"/>
        <w:rPr>
          <w:rFonts w:eastAsiaTheme="minorEastAsia"/>
        </w:rPr>
      </w:pPr>
      <w:r>
        <w:rPr>
          <w:rFonts w:ascii="Cambria Math" w:eastAsiaTheme="minorEastAsia" w:hAnsi="Cambria Math"/>
          <w:lang w:val="pl-PL"/>
        </w:rPr>
        <w:t>Stąd ciąg jest rosnący.</w:t>
      </w:r>
    </w:p>
    <w:sectPr w:rsidR="00843D95" w:rsidRPr="00843D95" w:rsidSect="00F66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25E40"/>
    <w:multiLevelType w:val="hybridMultilevel"/>
    <w:tmpl w:val="2138BD7C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70CC0"/>
    <w:rsid w:val="000E7780"/>
    <w:rsid w:val="002B06F6"/>
    <w:rsid w:val="00377D7C"/>
    <w:rsid w:val="003B5744"/>
    <w:rsid w:val="003E1553"/>
    <w:rsid w:val="004E0C28"/>
    <w:rsid w:val="0058069A"/>
    <w:rsid w:val="00843D95"/>
    <w:rsid w:val="0089700B"/>
    <w:rsid w:val="00A520A6"/>
    <w:rsid w:val="00A70CC0"/>
    <w:rsid w:val="00C16710"/>
    <w:rsid w:val="00C76AEC"/>
    <w:rsid w:val="00DF1A17"/>
    <w:rsid w:val="00E87089"/>
    <w:rsid w:val="00F6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ECE"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70CC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CC0"/>
    <w:rPr>
      <w:rFonts w:ascii="Tahoma" w:hAnsi="Tahoma" w:cs="Tahoma"/>
      <w:sz w:val="16"/>
      <w:szCs w:val="16"/>
      <w:lang w:val="de-DE"/>
    </w:rPr>
  </w:style>
  <w:style w:type="paragraph" w:styleId="Akapitzlist">
    <w:name w:val="List Paragraph"/>
    <w:basedOn w:val="Normalny"/>
    <w:uiPriority w:val="34"/>
    <w:qFormat/>
    <w:rsid w:val="003E15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</dc:creator>
  <cp:lastModifiedBy>JN</cp:lastModifiedBy>
  <cp:revision>4</cp:revision>
  <dcterms:created xsi:type="dcterms:W3CDTF">2014-07-28T05:08:00Z</dcterms:created>
  <dcterms:modified xsi:type="dcterms:W3CDTF">2014-07-28T06:11:00Z</dcterms:modified>
</cp:coreProperties>
</file>