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674FD7">
      <w:pPr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oblicz objętość i pole powierzchni całkowitej ostrosłupa prawidłowego trójkątnego którego krawędź podstawy ma długość 2cm a ściana boczna jest nachylona do płaszczyzny podstawy pod katem a=60stopni</w:t>
      </w:r>
    </w:p>
    <w:p w:rsidR="00674FD7" w:rsidRPr="00C33AFA" w:rsidRDefault="00674FD7">
      <w:pPr>
        <w:rPr>
          <w:rFonts w:ascii="Arial" w:hAnsi="Arial" w:cs="Arial"/>
          <w:color w:val="111111"/>
        </w:rPr>
      </w:pPr>
      <w:r w:rsidRPr="00C33AFA">
        <w:rPr>
          <w:rFonts w:ascii="Arial" w:hAnsi="Arial" w:cs="Arial"/>
          <w:color w:val="111111"/>
        </w:rPr>
        <w:t>Trójkąt równoboczny w podstawie:</w:t>
      </w:r>
    </w:p>
    <w:p w:rsidR="00674FD7" w:rsidRPr="00C33AFA" w:rsidRDefault="00674FD7">
      <w:pPr>
        <w:rPr>
          <w:rFonts w:ascii="Arial" w:hAnsi="Arial" w:cs="Arial"/>
          <w:color w:val="111111"/>
        </w:rPr>
      </w:pPr>
      <w:r w:rsidRPr="00C33AFA">
        <w:rPr>
          <w:rFonts w:ascii="Arial" w:hAnsi="Arial" w:cs="Arial"/>
          <w:color w:val="111111"/>
        </w:rPr>
        <w:t>a = 2 cm</w:t>
      </w:r>
    </w:p>
    <w:p w:rsidR="00674FD7" w:rsidRPr="00C33AFA" w:rsidRDefault="00674FD7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/>
            </w:rPr>
            <m:t>h=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 xml:space="preserve"> </m:t>
              </m:r>
            </m:e>
          </m:rad>
          <m:r>
            <w:rPr>
              <w:rFonts w:ascii="Cambria Math" w:hAnsi="Cambria Math"/>
            </w:rPr>
            <m:t>cm</m:t>
          </m:r>
        </m:oMath>
      </m:oMathPara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Pole powierzchni trójkąta równobocznego:</w:t>
      </w:r>
    </w:p>
    <w:p w:rsidR="00674FD7" w:rsidRPr="00674FD7" w:rsidRDefault="00674FD7">
      <w:pPr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p</m:t>
              </m:r>
            </m:sub>
          </m:sSub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cm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</m:oMath>
      </m:oMathPara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Wysokość ostrosłupa </w:t>
      </w:r>
      <w:r w:rsidRPr="00674FD7">
        <w:rPr>
          <w:rFonts w:ascii="Arial" w:eastAsiaTheme="minorEastAsia" w:hAnsi="Arial" w:cs="Arial"/>
          <w:color w:val="00B0F0"/>
        </w:rPr>
        <w:t xml:space="preserve">H </w:t>
      </w:r>
      <w:r>
        <w:rPr>
          <w:rFonts w:ascii="Arial" w:eastAsiaTheme="minorEastAsia" w:hAnsi="Arial" w:cs="Arial"/>
        </w:rPr>
        <w:t xml:space="preserve">i  1/3  wysokości podstawy czyli </w:t>
      </w:r>
      <w:r w:rsidRPr="00674FD7">
        <w:rPr>
          <w:rFonts w:ascii="Arial" w:eastAsiaTheme="minorEastAsia" w:hAnsi="Arial" w:cs="Arial"/>
          <w:color w:val="FF0000"/>
        </w:rPr>
        <w:t>1/3 h</w:t>
      </w:r>
      <w:r>
        <w:rPr>
          <w:rFonts w:ascii="Arial" w:eastAsiaTheme="minorEastAsia" w:hAnsi="Arial" w:cs="Arial"/>
        </w:rPr>
        <w:t xml:space="preserve"> są przyprostokątnymi, a wysokość ściany bocznej </w:t>
      </w:r>
      <w:r w:rsidRPr="00674FD7">
        <w:rPr>
          <w:rFonts w:ascii="Arial" w:eastAsiaTheme="minorEastAsia" w:hAnsi="Arial" w:cs="Arial"/>
          <w:color w:val="92D050"/>
        </w:rPr>
        <w:t xml:space="preserve">D </w:t>
      </w:r>
      <w:r>
        <w:rPr>
          <w:rFonts w:ascii="Arial" w:eastAsiaTheme="minorEastAsia" w:hAnsi="Arial" w:cs="Arial"/>
        </w:rPr>
        <w:t>przeciwprostokątną w trójkącie prostokątnym:</w:t>
      </w:r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0.15pt;margin-top:16.85pt;width:43pt;height:82pt;z-index:251660288" o:connectortype="straight" strokecolor="#92d050"/>
        </w:pict>
      </w:r>
      <w:r>
        <w:rPr>
          <w:rFonts w:ascii="Arial" w:eastAsiaTheme="minorEastAsia" w:hAnsi="Arial" w:cs="Arial"/>
          <w:noProof/>
          <w:lang w:eastAsia="pl-PL"/>
        </w:rPr>
        <w:pict>
          <v:shape id="_x0000_s1026" type="#_x0000_t32" style="position:absolute;margin-left:150.15pt;margin-top:16.85pt;width:0;height:82pt;z-index:251658240" o:connectortype="straight" strokecolor="blue"/>
        </w:pict>
      </w:r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noProof/>
          <w:lang w:eastAsia="pl-PL"/>
        </w:rPr>
        <w:pict>
          <v:shape id="_x0000_s1027" type="#_x0000_t32" style="position:absolute;margin-left:150.15pt;margin-top:74.35pt;width:43pt;height:0;z-index:251659264" o:connectortype="straight" strokecolor="red"/>
        </w:pict>
      </w:r>
      <w:r>
        <w:rPr>
          <w:rFonts w:ascii="Arial" w:eastAsiaTheme="minorEastAsia" w:hAnsi="Arial" w:cs="Arial"/>
        </w:rPr>
        <w:t xml:space="preserve">                                                                                          </w:t>
      </w:r>
    </w:p>
    <w:p w:rsidR="00674FD7" w:rsidRDefault="00674FD7">
      <w:pPr>
        <w:rPr>
          <w:rFonts w:ascii="Arial" w:eastAsiaTheme="minorEastAsia" w:hAnsi="Arial" w:cs="Arial"/>
        </w:rPr>
      </w:pPr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                                          </w:t>
      </w:r>
    </w:p>
    <w:p w:rsidR="00674FD7" w:rsidRDefault="00674FD7" w:rsidP="00674FD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Arial" w:eastAsiaTheme="minorEastAsia" w:hAnsi="Arial" w:cs="Arial"/>
        </w:rPr>
        <w:t xml:space="preserve">                                                                 </w:t>
      </w:r>
      <w:r>
        <w:rPr>
          <w:rFonts w:ascii="Arial" w:hAnsi="Arial" w:cs="Arial"/>
          <w:sz w:val="26"/>
          <w:szCs w:val="26"/>
        </w:rPr>
        <w:t>α</w:t>
      </w:r>
    </w:p>
    <w:p w:rsidR="00674FD7" w:rsidRDefault="00674FD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Kąt </w:t>
      </w:r>
      <m:oMath>
        <m:r>
          <w:rPr>
            <w:rFonts w:ascii="Cambria Math" w:eastAsiaTheme="minorEastAsia" w:hAnsi="Cambria Math" w:cs="Arial"/>
          </w:rPr>
          <m:t>α=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60</m:t>
            </m:r>
          </m:e>
          <m:sup>
            <m:r>
              <w:rPr>
                <w:rFonts w:ascii="Cambria Math" w:eastAsiaTheme="minorEastAsia" w:hAnsi="Cambria Math" w:cs="Arial"/>
              </w:rPr>
              <m:t xml:space="preserve">0 </m:t>
            </m:r>
          </m:sup>
        </m:sSup>
      </m:oMath>
      <w:r>
        <w:rPr>
          <w:rFonts w:ascii="Arial" w:eastAsiaTheme="minorEastAsia" w:hAnsi="Arial" w:cs="Arial"/>
        </w:rPr>
        <w:t>znajduje się pomiędzy D i 1/3 h.</w:t>
      </w:r>
      <m:oMath>
        <m:r>
          <w:rPr>
            <w:rFonts w:ascii="Cambria Math" w:eastAsiaTheme="minorEastAsia" w:hAnsi="Cambria Math" w:cs="Arial"/>
          </w:rPr>
          <m:t xml:space="preserve"> </m:t>
        </m:r>
      </m:oMath>
    </w:p>
    <w:p w:rsidR="00674FD7" w:rsidRDefault="00674FD7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h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cm</m:t>
          </m:r>
        </m:oMath>
      </m:oMathPara>
    </w:p>
    <w:p w:rsidR="00C33AFA" w:rsidRPr="00C33AFA" w:rsidRDefault="00C33AFA">
      <w:pPr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den>
              </m:f>
            </m:num>
            <m:den>
              <m:r>
                <w:rPr>
                  <w:rFonts w:ascii="Cambria Math" w:eastAsiaTheme="minorEastAsia" w:hAnsi="Cambria Math" w:cs="Arial"/>
                </w:rPr>
                <m:t>D</m:t>
              </m:r>
            </m:den>
          </m:f>
          <m:r>
            <w:rPr>
              <w:rFonts w:ascii="Cambria Math" w:eastAsiaTheme="minorEastAsia" w:hAnsi="Cambria Math" w:cs="Arial"/>
            </w:rPr>
            <m:t>=cos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60</m:t>
              </m:r>
            </m:e>
            <m:sup>
              <m:r>
                <w:rPr>
                  <w:rFonts w:ascii="Cambria Math" w:eastAsiaTheme="minorEastAsia" w:hAnsi="Cambria Math" w:cs="Arial"/>
                </w:rPr>
                <m:t>0</m:t>
              </m:r>
            </m:sup>
          </m:sSup>
        </m:oMath>
      </m:oMathPara>
    </w:p>
    <w:p w:rsidR="00C33AFA" w:rsidRPr="003D5DE5" w:rsidRDefault="00C33AFA">
      <w:pPr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Arial"/>
            </w:rPr>
            <m:t>D=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h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den>
              </m:f>
            </m:num>
            <m:den>
              <m:r>
                <w:rPr>
                  <w:rFonts w:ascii="Cambria Math" w:eastAsiaTheme="minorEastAsia" w:hAnsi="Cambria Math" w:cs="Arial"/>
                </w:rPr>
                <m:t>cos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60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0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cm</m:t>
          </m:r>
        </m:oMath>
      </m:oMathPara>
    </w:p>
    <w:p w:rsidR="00C33AFA" w:rsidRPr="00C33AFA" w:rsidRDefault="00C33AFA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H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</m:t>
              </m:r>
            </m:den>
          </m:f>
          <m:r>
            <w:rPr>
              <w:rFonts w:ascii="Cambria Math" w:eastAsiaTheme="minorEastAsia" w:hAnsi="Cambria Math" w:cs="Arial"/>
            </w:rPr>
            <m:t>=sin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60</m:t>
              </m:r>
            </m:e>
            <m:sup>
              <m:r>
                <w:rPr>
                  <w:rFonts w:ascii="Cambria Math" w:eastAsiaTheme="minorEastAsia" w:hAnsi="Cambria Math" w:cs="Arial"/>
                </w:rPr>
                <m:t>0</m:t>
              </m:r>
            </m:sup>
          </m:sSup>
        </m:oMath>
      </m:oMathPara>
    </w:p>
    <w:p w:rsidR="00C33AFA" w:rsidRDefault="00C33AFA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H=Dsin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60</m:t>
              </m:r>
            </m:e>
            <m:sup>
              <m:r>
                <w:rPr>
                  <w:rFonts w:ascii="Cambria Math" w:eastAsiaTheme="minorEastAsia" w:hAnsi="Cambria Math" w:cs="Arial"/>
                </w:rPr>
                <m:t>0</m:t>
              </m:r>
            </m:sup>
          </m:sSup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2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r>
            <w:rPr>
              <w:rFonts w:ascii="Cambria Math" w:eastAsiaTheme="minorEastAsia" w:hAnsi="Cambria Math" w:cs="Arial"/>
            </w:rPr>
            <m:t>1</m:t>
          </m:r>
          <m:r>
            <w:rPr>
              <w:rFonts w:ascii="Cambria Math" w:eastAsiaTheme="minorEastAsia" w:hAnsi="Cambria Math" w:cs="Arial"/>
            </w:rPr>
            <m:t xml:space="preserve"> cm</m:t>
          </m:r>
        </m:oMath>
      </m:oMathPara>
    </w:p>
    <w:p w:rsidR="003D5DE5" w:rsidRDefault="003D5DE5">
      <w:pPr>
        <w:rPr>
          <w:rFonts w:ascii="Arial" w:eastAsiaTheme="minorEastAsia" w:hAnsi="Arial" w:cs="Arial"/>
        </w:rPr>
      </w:pPr>
    </w:p>
    <w:p w:rsidR="003D5DE5" w:rsidRDefault="003D5DE5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>V=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p</m:t>
              </m:r>
            </m:sub>
          </m:sSub>
          <m:r>
            <w:rPr>
              <w:rFonts w:ascii="Cambria Math" w:eastAsiaTheme="minorEastAsia" w:hAnsi="Cambria Math" w:cs="Arial"/>
            </w:rPr>
            <m:t>∙H=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∙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>∙1=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e>
              </m:rad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cm</m:t>
              </m:r>
            </m:e>
            <m:sup>
              <m:r>
                <w:rPr>
                  <w:rFonts w:ascii="Cambria Math" w:eastAsiaTheme="minorEastAsia" w:hAnsi="Cambria Math" w:cs="Arial"/>
                </w:rPr>
                <m:t>3</m:t>
              </m:r>
            </m:sup>
          </m:sSup>
        </m:oMath>
      </m:oMathPara>
    </w:p>
    <w:p w:rsidR="003D5DE5" w:rsidRPr="003D5DE5" w:rsidRDefault="003D5DE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Pole jednej ściany bocznej to: </w:t>
      </w:r>
      <m:oMath>
        <m:r>
          <w:rPr>
            <w:rFonts w:ascii="Cambria Math" w:eastAsiaTheme="minorEastAsia" w:hAnsi="Cambria Math" w:cs="Arial"/>
          </w:rPr>
          <m:t xml:space="preserve">  </m:t>
        </m:r>
        <m:f>
          <m:fPr>
            <m:ctrlPr>
              <w:rPr>
                <w:rFonts w:ascii="Cambria Math" w:eastAsiaTheme="minorEastAsia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Arial"/>
                <w:sz w:val="32"/>
                <w:szCs w:val="32"/>
              </w:rPr>
              <m:t>a∙D</m:t>
            </m:r>
          </m:num>
          <m:den>
            <m:r>
              <w:rPr>
                <w:rFonts w:ascii="Cambria Math" w:eastAsiaTheme="minorEastAsia" w:hAnsi="Cambria Math" w:cs="Arial"/>
                <w:sz w:val="32"/>
                <w:szCs w:val="32"/>
              </w:rPr>
              <m:t>2</m:t>
            </m:r>
          </m:den>
        </m:f>
      </m:oMath>
    </w:p>
    <w:p w:rsidR="003D5DE5" w:rsidRPr="003D5DE5" w:rsidRDefault="003D5DE5">
      <w:pPr>
        <w:rPr>
          <w:rFonts w:ascii="Arial" w:eastAsiaTheme="minorEastAsia" w:hAnsi="Arial" w:cs="Arial"/>
        </w:rPr>
      </w:pPr>
    </w:p>
    <w:p w:rsidR="003D5DE5" w:rsidRPr="003D5DE5" w:rsidRDefault="003D5DE5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C</m:t>
              </m:r>
            </m:sub>
          </m:sSub>
          <m:r>
            <w:rPr>
              <w:rFonts w:ascii="Cambria Math" w:eastAsiaTheme="minorEastAsia" w:hAnsi="Cambria Math" w:cs="Arial"/>
            </w:rPr>
            <m:t>=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p</m:t>
              </m:r>
            </m:sub>
          </m:sSub>
          <m:r>
            <w:rPr>
              <w:rFonts w:ascii="Cambria Math" w:eastAsiaTheme="minorEastAsia" w:hAnsi="Cambria Math" w:cs="Arial"/>
            </w:rPr>
            <m:t>+3∙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a∙D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>+3∙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2∙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3</m:t>
                  </m:r>
                </m:den>
              </m:f>
            </m:num>
            <m:den>
              <m:r>
                <w:rPr>
                  <w:rFonts w:ascii="Cambria Math" w:eastAsiaTheme="minorEastAsia" w:hAnsi="Cambria Math" w:cs="Arial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>+2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>=3</m:t>
          </m:r>
          <m:rad>
            <m:radPr>
              <m:degHide m:val="on"/>
              <m:ctrlPr>
                <w:rPr>
                  <w:rFonts w:ascii="Cambria Math" w:eastAsiaTheme="minorEastAsia" w:hAnsi="Cambria Math" w:cs="Arial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Arial"/>
                </w:rPr>
                <m:t>3</m:t>
              </m:r>
            </m:e>
          </m:rad>
          <m:r>
            <w:rPr>
              <w:rFonts w:ascii="Cambria Math" w:eastAsiaTheme="minorEastAsia" w:hAnsi="Cambria Math" w:cs="Arial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cm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</m:oMath>
      </m:oMathPara>
    </w:p>
    <w:sectPr w:rsidR="003D5DE5" w:rsidRPr="003D5DE5" w:rsidSect="003D5DE5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74FD7"/>
    <w:rsid w:val="003D5DE5"/>
    <w:rsid w:val="004E0C28"/>
    <w:rsid w:val="00516B76"/>
    <w:rsid w:val="00674FD7"/>
    <w:rsid w:val="00A520A6"/>
    <w:rsid w:val="00C33AFA"/>
    <w:rsid w:val="00C76AEC"/>
    <w:rsid w:val="00DF1A17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4F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1</cp:revision>
  <dcterms:created xsi:type="dcterms:W3CDTF">2012-03-16T08:18:00Z</dcterms:created>
  <dcterms:modified xsi:type="dcterms:W3CDTF">2012-03-16T08:48:00Z</dcterms:modified>
</cp:coreProperties>
</file>