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C86" w:rsidRDefault="00167C86" w:rsidP="00167C86">
      <w:pPr>
        <w:rPr>
          <w:sz w:val="26"/>
          <w:szCs w:val="26"/>
        </w:rPr>
      </w:pPr>
      <w:r>
        <w:rPr>
          <w:sz w:val="26"/>
          <w:szCs w:val="26"/>
        </w:rPr>
        <w:t>1Wyznacz dziedzinę funkcji określonej wzorem:</w:t>
      </w:r>
    </w:p>
    <w:p w:rsidR="00167C86" w:rsidRDefault="00167C86" w:rsidP="00167C8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a/</w:t>
      </w:r>
    </w:p>
    <w:p w:rsidR="00167C86" w:rsidRDefault="00167C86" w:rsidP="00167C86">
      <w:pPr>
        <w:rPr>
          <w:b/>
          <w:bCs/>
          <w:sz w:val="26"/>
          <w:szCs w:val="26"/>
        </w:rPr>
      </w:pPr>
      <w:r w:rsidRPr="00A1724B">
        <w:rPr>
          <w:position w:val="-28"/>
        </w:rPr>
        <w:object w:dxaOrig="26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30.2pt;height:32.85pt" o:ole="" filled="t">
            <v:fill color2="black"/>
            <v:imagedata r:id="rId5" o:title=""/>
          </v:shape>
          <o:OLEObject Type="Embed" ProgID="Equation.3" ShapeID="_x0000_i1026" DrawAspect="Content" ObjectID="_1393792647" r:id="rId6"/>
        </w:object>
      </w:r>
    </w:p>
    <w:p w:rsidR="00167C86" w:rsidRDefault="00167C86" w:rsidP="00167C86">
      <w:pPr>
        <w:rPr>
          <w:b/>
          <w:bCs/>
          <w:sz w:val="26"/>
          <w:szCs w:val="26"/>
        </w:rPr>
      </w:pPr>
    </w:p>
    <w:p w:rsidR="00167C86" w:rsidRDefault="00167C86" w:rsidP="00167C86">
      <w:pPr>
        <w:rPr>
          <w:b/>
          <w:bCs/>
          <w:sz w:val="26"/>
          <w:szCs w:val="26"/>
        </w:rPr>
      </w:pPr>
    </w:p>
    <w:p w:rsidR="00167C86" w:rsidRDefault="00167C86" w:rsidP="00167C86">
      <w:pPr>
        <w:rPr>
          <w:b/>
          <w:bCs/>
          <w:sz w:val="26"/>
          <w:szCs w:val="26"/>
        </w:rPr>
      </w:pPr>
    </w:p>
    <w:p w:rsidR="00167C86" w:rsidRDefault="00167C86" w:rsidP="00167C86">
      <w:pPr>
        <w:rPr>
          <w:b/>
          <w:bCs/>
          <w:sz w:val="26"/>
          <w:szCs w:val="26"/>
        </w:rPr>
      </w:pPr>
    </w:p>
    <w:p w:rsidR="00167C86" w:rsidRDefault="00167C86" w:rsidP="00167C8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b/ </w:t>
      </w:r>
    </w:p>
    <w:p w:rsidR="00E032BC" w:rsidRDefault="00167C86" w:rsidP="00167C86">
      <w:r>
        <w:rPr>
          <w:position w:val="-20"/>
        </w:rPr>
        <w:object w:dxaOrig="2140" w:dyaOrig="660">
          <v:shape id="_x0000_i1025" type="#_x0000_t75" style="width:107.15pt;height:32.85pt" o:ole="" filled="t">
            <v:fill color2="black"/>
            <v:imagedata r:id="rId7" o:title=""/>
          </v:shape>
          <o:OLEObject Type="Embed" ProgID="Equation.3" ShapeID="_x0000_i1025" DrawAspect="Content" ObjectID="_1393792648" r:id="rId8"/>
        </w:object>
      </w:r>
    </w:p>
    <w:p w:rsidR="00167C86" w:rsidRDefault="00167C86" w:rsidP="00167C86"/>
    <w:p w:rsidR="00167C86" w:rsidRDefault="00167C86" w:rsidP="00167C86"/>
    <w:p w:rsidR="00167C86" w:rsidRDefault="00167C86" w:rsidP="00167C86">
      <w:pPr>
        <w:rPr>
          <w:sz w:val="26"/>
          <w:szCs w:val="26"/>
        </w:rPr>
      </w:pPr>
      <w:r>
        <w:rPr>
          <w:sz w:val="26"/>
          <w:szCs w:val="26"/>
        </w:rPr>
        <w:t xml:space="preserve">2Dana jest funkcja </w:t>
      </w:r>
      <w:r>
        <w:rPr>
          <w:i/>
          <w:sz w:val="26"/>
          <w:szCs w:val="26"/>
        </w:rPr>
        <w:t>f</w:t>
      </w:r>
      <w:r>
        <w:rPr>
          <w:sz w:val="26"/>
          <w:szCs w:val="26"/>
        </w:rPr>
        <w:t xml:space="preserve"> określona wzorem </w:t>
      </w:r>
      <w:r>
        <w:rPr>
          <w:position w:val="-6"/>
        </w:rPr>
        <w:object w:dxaOrig="1420" w:dyaOrig="380">
          <v:shape id="_x0000_i1027" type="#_x0000_t75" style="width:70.85pt;height:19pt" o:ole="" filled="t">
            <v:fill color2="black"/>
            <v:imagedata r:id="rId9" o:title=""/>
          </v:shape>
          <o:OLEObject Type="Embed" ProgID="Equation.3" ShapeID="_x0000_i1027" DrawAspect="Content" ObjectID="_1393792649" r:id="rId10"/>
        </w:object>
      </w:r>
      <w:r>
        <w:rPr>
          <w:sz w:val="26"/>
          <w:szCs w:val="26"/>
        </w:rPr>
        <w:t xml:space="preserve"> i </w:t>
      </w:r>
      <w:r w:rsidRPr="00082B03">
        <w:rPr>
          <w:position w:val="-14"/>
        </w:rPr>
        <w:object w:dxaOrig="880" w:dyaOrig="400">
          <v:shape id="_x0000_i1029" type="#_x0000_t75" style="width:43.8pt;height:20.15pt" o:ole="" filled="t">
            <v:fill color2="black"/>
            <v:imagedata r:id="rId11" o:title=""/>
          </v:shape>
          <o:OLEObject Type="Embed" ProgID="Equation.3" ShapeID="_x0000_i1029" DrawAspect="Content" ObjectID="_1393792650" r:id="rId12"/>
        </w:object>
      </w:r>
      <w:r>
        <w:rPr>
          <w:sz w:val="26"/>
          <w:szCs w:val="26"/>
        </w:rPr>
        <w:t>.</w:t>
      </w:r>
    </w:p>
    <w:p w:rsidR="00167C86" w:rsidRDefault="00167C86" w:rsidP="00167C86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Wyznacz miejsca zerowe funkcji </w:t>
      </w:r>
      <w:r>
        <w:rPr>
          <w:i/>
          <w:sz w:val="26"/>
          <w:szCs w:val="26"/>
        </w:rPr>
        <w:t>f</w:t>
      </w:r>
      <w:r>
        <w:rPr>
          <w:sz w:val="26"/>
          <w:szCs w:val="26"/>
        </w:rPr>
        <w:t>.</w:t>
      </w:r>
    </w:p>
    <w:p w:rsidR="00167C86" w:rsidRDefault="00167C86" w:rsidP="00167C86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Wyznacz najmniejszą i największą wartość funkcji </w:t>
      </w:r>
      <w:r>
        <w:rPr>
          <w:i/>
          <w:sz w:val="26"/>
          <w:szCs w:val="26"/>
        </w:rPr>
        <w:t>f</w:t>
      </w:r>
      <w:r>
        <w:rPr>
          <w:sz w:val="26"/>
          <w:szCs w:val="26"/>
        </w:rPr>
        <w:t>.</w:t>
      </w:r>
    </w:p>
    <w:p w:rsidR="00167C86" w:rsidRDefault="00167C86" w:rsidP="00167C86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Oblicz przybliżoną wartość </w:t>
      </w:r>
      <w:r>
        <w:rPr>
          <w:position w:val="-21"/>
        </w:rPr>
        <w:object w:dxaOrig="639" w:dyaOrig="680">
          <v:shape id="_x0000_i1028" type="#_x0000_t75" style="width:31.7pt;height:34pt" o:ole="" filled="t">
            <v:fill color2="black"/>
            <v:imagedata r:id="rId13" o:title=""/>
          </v:shape>
          <o:OLEObject Type="Embed" ProgID="Equation.3" ShapeID="_x0000_i1028" DrawAspect="Content" ObjectID="_1393792651" r:id="rId14"/>
        </w:object>
      </w:r>
      <w:r>
        <w:rPr>
          <w:sz w:val="26"/>
          <w:szCs w:val="26"/>
        </w:rPr>
        <w:t xml:space="preserve"> z dokładnością do 0,1.</w:t>
      </w:r>
    </w:p>
    <w:p w:rsidR="00167C86" w:rsidRDefault="00167C86" w:rsidP="00167C86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Podaj kąt nachylenia wykresu funkcji </w:t>
      </w:r>
      <w:r>
        <w:rPr>
          <w:i/>
          <w:sz w:val="26"/>
          <w:szCs w:val="26"/>
        </w:rPr>
        <w:t>f</w:t>
      </w:r>
      <w:r>
        <w:rPr>
          <w:sz w:val="26"/>
          <w:szCs w:val="26"/>
        </w:rPr>
        <w:t xml:space="preserve"> do dodatniej części osi OX.</w:t>
      </w:r>
    </w:p>
    <w:p w:rsidR="00167C86" w:rsidRDefault="00167C86" w:rsidP="00167C86"/>
    <w:p w:rsidR="00167C86" w:rsidRDefault="00167C86" w:rsidP="00167C86">
      <w:pPr>
        <w:rPr>
          <w:sz w:val="26"/>
          <w:szCs w:val="26"/>
        </w:rPr>
      </w:pPr>
    </w:p>
    <w:p w:rsidR="00167C86" w:rsidRDefault="00167C86" w:rsidP="00167C86">
      <w:pPr>
        <w:rPr>
          <w:sz w:val="26"/>
          <w:szCs w:val="26"/>
        </w:rPr>
      </w:pPr>
    </w:p>
    <w:p w:rsidR="00167C86" w:rsidRDefault="00167C86" w:rsidP="00167C86">
      <w:pPr>
        <w:rPr>
          <w:sz w:val="26"/>
          <w:szCs w:val="26"/>
        </w:rPr>
      </w:pPr>
    </w:p>
    <w:p w:rsidR="00167C86" w:rsidRDefault="00167C86" w:rsidP="00167C86">
      <w:pPr>
        <w:rPr>
          <w:sz w:val="26"/>
          <w:szCs w:val="26"/>
        </w:rPr>
      </w:pPr>
    </w:p>
    <w:p w:rsidR="00167C86" w:rsidRDefault="00167C86" w:rsidP="00167C86">
      <w:pPr>
        <w:rPr>
          <w:sz w:val="26"/>
          <w:szCs w:val="26"/>
        </w:rPr>
      </w:pPr>
    </w:p>
    <w:p w:rsidR="00167C86" w:rsidRDefault="00167C86" w:rsidP="00167C86">
      <w:pPr>
        <w:rPr>
          <w:sz w:val="26"/>
          <w:szCs w:val="26"/>
        </w:rPr>
      </w:pPr>
      <w:r>
        <w:rPr>
          <w:sz w:val="26"/>
          <w:szCs w:val="26"/>
        </w:rPr>
        <w:t xml:space="preserve">3Rysunek przedstawia wykres funkcji </w:t>
      </w:r>
      <w:r>
        <w:rPr>
          <w:i/>
          <w:sz w:val="26"/>
          <w:szCs w:val="26"/>
        </w:rPr>
        <w:t>f</w:t>
      </w:r>
      <w:r>
        <w:rPr>
          <w:sz w:val="26"/>
          <w:szCs w:val="26"/>
        </w:rPr>
        <w:t xml:space="preserve">.     </w:t>
      </w:r>
    </w:p>
    <w:p w:rsidR="00167C86" w:rsidRDefault="00167C86" w:rsidP="00167C86">
      <w:pPr>
        <w:rPr>
          <w:sz w:val="26"/>
          <w:szCs w:val="26"/>
          <w:lang w:val="pl-PL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35pt;margin-top:7.7pt;width:188.3pt;height:112pt;z-index:251660288;mso-wrap-style:none;mso-wrap-distance-left:9.05pt;mso-wrap-distance-right:9.05pt" stroked="f">
            <v:fill opacity="0" color2="black"/>
            <v:textbox style="mso-fit-shape-to-text:t" inset="0,0,0,0">
              <w:txbxContent>
                <w:p w:rsidR="00167C86" w:rsidRDefault="00167C86" w:rsidP="00167C86">
                  <w:r>
                    <w:object w:dxaOrig="3270" w:dyaOrig="1920">
                      <v:shape id="_x0000_i1030" type="#_x0000_t75" style="width:3in;height:115.2pt" o:ole="" filled="t">
                        <v:fill opacity="0" color2="black"/>
                        <v:imagedata r:id="rId15" o:title=""/>
                      </v:shape>
                      <o:OLEObject Type="Embed" ProgID="PBrush" ShapeID="_x0000_i1030" DrawAspect="Content" ObjectID="_1393792652" r:id="rId16"/>
                    </w:object>
                  </w:r>
                </w:p>
              </w:txbxContent>
            </v:textbox>
          </v:shape>
        </w:pict>
      </w:r>
    </w:p>
    <w:p w:rsidR="00167C86" w:rsidRDefault="00167C86" w:rsidP="00167C86">
      <w:pPr>
        <w:rPr>
          <w:sz w:val="26"/>
          <w:szCs w:val="26"/>
        </w:rPr>
      </w:pPr>
    </w:p>
    <w:p w:rsidR="00167C86" w:rsidRDefault="00167C86" w:rsidP="00167C86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67C86" w:rsidRDefault="00167C86" w:rsidP="00167C86">
      <w:pPr>
        <w:ind w:left="340"/>
        <w:rPr>
          <w:sz w:val="26"/>
          <w:szCs w:val="26"/>
        </w:rPr>
      </w:pPr>
    </w:p>
    <w:p w:rsidR="00167C86" w:rsidRDefault="00167C86" w:rsidP="00167C86">
      <w:pPr>
        <w:rPr>
          <w:sz w:val="26"/>
          <w:szCs w:val="26"/>
        </w:rPr>
      </w:pPr>
    </w:p>
    <w:p w:rsidR="00167C86" w:rsidRDefault="00167C86" w:rsidP="00167C86">
      <w:pPr>
        <w:rPr>
          <w:sz w:val="26"/>
          <w:szCs w:val="26"/>
        </w:rPr>
      </w:pPr>
    </w:p>
    <w:p w:rsidR="00167C86" w:rsidRDefault="00167C86" w:rsidP="00167C86">
      <w:pPr>
        <w:rPr>
          <w:sz w:val="26"/>
          <w:szCs w:val="26"/>
        </w:rPr>
      </w:pPr>
    </w:p>
    <w:p w:rsidR="00167C86" w:rsidRDefault="00167C86" w:rsidP="00167C86">
      <w:pPr>
        <w:rPr>
          <w:sz w:val="26"/>
          <w:szCs w:val="26"/>
        </w:rPr>
      </w:pPr>
    </w:p>
    <w:p w:rsidR="00167C86" w:rsidRDefault="00167C86" w:rsidP="00167C86">
      <w:pPr>
        <w:rPr>
          <w:sz w:val="26"/>
          <w:szCs w:val="26"/>
        </w:rPr>
      </w:pPr>
    </w:p>
    <w:p w:rsidR="00167C86" w:rsidRDefault="00167C86" w:rsidP="00167C86">
      <w:pPr>
        <w:rPr>
          <w:sz w:val="26"/>
          <w:szCs w:val="26"/>
        </w:rPr>
      </w:pPr>
    </w:p>
    <w:p w:rsidR="00167C86" w:rsidRDefault="00167C86" w:rsidP="00167C86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Wyznacz dziedzinę i zbiór wartości funkcji </w:t>
      </w:r>
      <w:r>
        <w:rPr>
          <w:i/>
          <w:sz w:val="26"/>
          <w:szCs w:val="26"/>
        </w:rPr>
        <w:t>f</w:t>
      </w:r>
      <w:r>
        <w:rPr>
          <w:sz w:val="26"/>
          <w:szCs w:val="26"/>
        </w:rPr>
        <w:t>.</w:t>
      </w:r>
    </w:p>
    <w:p w:rsidR="00167C86" w:rsidRDefault="00167C86" w:rsidP="00167C86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Dla jakich wartości argumentów funkcja </w:t>
      </w:r>
      <w:r>
        <w:rPr>
          <w:i/>
          <w:sz w:val="26"/>
          <w:szCs w:val="26"/>
        </w:rPr>
        <w:t>f</w:t>
      </w:r>
      <w:r>
        <w:rPr>
          <w:sz w:val="26"/>
          <w:szCs w:val="26"/>
        </w:rPr>
        <w:t xml:space="preserve"> przyjmuje wartości niedodatnie.</w:t>
      </w:r>
    </w:p>
    <w:p w:rsidR="00167C86" w:rsidRDefault="00167C86" w:rsidP="00167C86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Określ przedziały monotoniczności funkcji </w:t>
      </w:r>
      <w:r>
        <w:rPr>
          <w:i/>
          <w:sz w:val="26"/>
          <w:szCs w:val="26"/>
        </w:rPr>
        <w:t>f</w:t>
      </w:r>
      <w:r>
        <w:rPr>
          <w:sz w:val="26"/>
          <w:szCs w:val="26"/>
        </w:rPr>
        <w:t>.</w:t>
      </w:r>
    </w:p>
    <w:p w:rsidR="00167C86" w:rsidRDefault="00167C86" w:rsidP="00167C86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Wyznacz miejsca zerowe funkcji </w:t>
      </w:r>
      <w:r>
        <w:rPr>
          <w:i/>
          <w:sz w:val="26"/>
          <w:szCs w:val="26"/>
        </w:rPr>
        <w:t>f</w:t>
      </w:r>
      <w:r>
        <w:rPr>
          <w:sz w:val="26"/>
          <w:szCs w:val="26"/>
        </w:rPr>
        <w:t>.</w:t>
      </w:r>
    </w:p>
    <w:p w:rsidR="00167C86" w:rsidRDefault="00167C86" w:rsidP="00167C86"/>
    <w:p w:rsidR="00167C86" w:rsidRDefault="00167C86" w:rsidP="00167C86"/>
    <w:sectPr w:rsidR="00167C86" w:rsidSect="00E03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1"/>
    <w:lvl w:ilvl="0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</w:lvl>
    <w:lvl w:ilvl="1">
      <w:start w:val="4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2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3"/>
    <w:multiLevelType w:val="singleLevel"/>
    <w:tmpl w:val="00000003"/>
    <w:name w:val="WW8Num1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67C86"/>
    <w:rsid w:val="00167C86"/>
    <w:rsid w:val="006E0867"/>
    <w:rsid w:val="00E03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C8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635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pelczarska</dc:creator>
  <cp:lastModifiedBy>pelczarska</cp:lastModifiedBy>
  <cp:revision>1</cp:revision>
  <dcterms:created xsi:type="dcterms:W3CDTF">2012-03-20T22:48:00Z</dcterms:created>
  <dcterms:modified xsi:type="dcterms:W3CDTF">2012-03-20T22:50:00Z</dcterms:modified>
</cp:coreProperties>
</file>