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B" w:rsidRPr="00217985" w:rsidRDefault="00791A0B" w:rsidP="00791A0B">
      <w:pPr>
        <w:rPr>
          <w:rFonts w:ascii="Arial" w:hAnsi="Arial" w:cs="Arial"/>
          <w:color w:val="000000" w:themeColor="text1"/>
          <w:sz w:val="32"/>
          <w:szCs w:val="32"/>
        </w:rPr>
      </w:pPr>
      <w:r w:rsidRPr="00217985">
        <w:rPr>
          <w:rFonts w:ascii="Arial" w:hAnsi="Arial" w:cs="Arial"/>
          <w:color w:val="000000" w:themeColor="text1"/>
          <w:sz w:val="32"/>
          <w:szCs w:val="32"/>
        </w:rPr>
        <w:t>Wychodząc od analizy fragmentu " Jądra Ciemności " J. Conrada , przedstaw obraz i ocenę XIX- wiecznego kolonializmu</w:t>
      </w:r>
    </w:p>
    <w:p w:rsidR="00791A0B" w:rsidRPr="00217985" w:rsidRDefault="00791A0B" w:rsidP="00791A0B">
      <w:pPr>
        <w:rPr>
          <w:rFonts w:ascii="Arial" w:hAnsi="Arial" w:cs="Arial"/>
          <w:color w:val="000000" w:themeColor="text1"/>
          <w:sz w:val="32"/>
          <w:szCs w:val="32"/>
        </w:rPr>
      </w:pPr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Kolonializm rozpoczął się właściwie już w okresie wielkich odkryć geograficznych, kiedy kraje dobrze rozwinięte podporządkowały sobie politycznie i gospodarczo nowo odkryte tereny. Stamtąd czerpały bogactwa naturalne i siłę roboczą w postaci niewolników. Na początku XIX wieku nasiliła się kolonizacja Afryki przez państwa europejskie. Joseph Conrad w swym opowiadaniu – „Jądro ciemności” porusza m.in. właśnie problem kolonizacji  w Afryce prawdopodobnie w dorzeczu rzeki Kongo. Jest  to opowieść  subiektywna gdyż widziana oczami  jednego człowieka marynarza </w:t>
      </w:r>
      <w:proofErr w:type="spellStart"/>
      <w:r w:rsidRPr="00217985">
        <w:rPr>
          <w:rFonts w:ascii="Arial" w:hAnsi="Arial" w:cs="Arial"/>
          <w:color w:val="000000" w:themeColor="text1"/>
          <w:sz w:val="32"/>
          <w:szCs w:val="32"/>
        </w:rPr>
        <w:t>Marlowa</w:t>
      </w:r>
      <w:proofErr w:type="spellEnd"/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, lecz odzwierciedla afrykańską rzeczywistość i pozwala zrozumieć istotę kolonializmu. Fragment opowiadania nawiązuje do sytuacji, kiedy </w:t>
      </w:r>
      <w:proofErr w:type="spellStart"/>
      <w:r w:rsidRPr="00217985">
        <w:rPr>
          <w:rFonts w:ascii="Arial" w:hAnsi="Arial" w:cs="Arial"/>
          <w:color w:val="000000" w:themeColor="text1"/>
          <w:sz w:val="32"/>
          <w:szCs w:val="32"/>
        </w:rPr>
        <w:t>Marlow</w:t>
      </w:r>
      <w:proofErr w:type="spellEnd"/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 wyrusza w głąb Afryki, aby poznać i pomóc choremu agentowi spółki handlowej. W swojej drodze do Afryki miał możliwość obserwacji i uczestniczenia  w wielu sytuacjach , które głęboko utkwiły mu w pamięci. Najbardziej poruszył go nie tyle widok Murzynów zmuszonych do ciężkiej, niewolniczej pracy ile stosunek  do nich  białych kolonistów. Autor używa zestawień kontrastowych nie tylko w kolorze skóry lecz przede wszystkim w charakterze ludzi. Ciemność i jasność, biały i czarny, nędza i elegancja, prawda i fałsz, buta i poniżenie. Jest  to najkrótsza recenzja kolonializmu.</w:t>
      </w:r>
    </w:p>
    <w:p w:rsidR="00791A0B" w:rsidRPr="00217985" w:rsidRDefault="00791A0B" w:rsidP="00791A0B">
      <w:pP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Tubylcy, wyrwani siłą z naturalnego środowiska, zmuszani byli przez kolonistów do katorżniczej pracy. Praca ponad siły, głód, bicie i poniżenie – to była ich codzienna egzystencja. Pozbawieni godnych warunków do życia często umierają z wycieńczenia – „Czarne kości leżały wyciągnięte na ziemi(...)”. Jednak bardziej zaskakującym jest to, że los tych głodnych, niezdolnych do pracy Murzynów, nie ma większego znaczenia </w:t>
      </w:r>
      <w:r w:rsidRPr="00217985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dla białych kolonizatorów. Na jednej ze stacji </w:t>
      </w:r>
      <w:proofErr w:type="spellStart"/>
      <w:r w:rsidRPr="00217985">
        <w:rPr>
          <w:rFonts w:ascii="Arial" w:hAnsi="Arial" w:cs="Arial"/>
          <w:color w:val="000000" w:themeColor="text1"/>
          <w:sz w:val="32"/>
          <w:szCs w:val="32"/>
        </w:rPr>
        <w:t>Marlow</w:t>
      </w:r>
      <w:proofErr w:type="spellEnd"/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 spotyka księgowego, ubranego w elegancki biały garnitur  i lakierki. jest zdziwiony tym niestosownym w buszu, ubiorem. Jednak dopiero w rozmowie z nim dostrzega butę tego człowieka i pewność  swojej wyższości nad tubylcami Zupełnie nie obchodzi go los tych ludzi. Mają pracować aby powiększyć  bogactwo  swoich  panów. Nie mają żadnych praw przynależnych ludziom białym .</w:t>
      </w:r>
      <w:proofErr w:type="spellStart"/>
      <w:r w:rsidRPr="00217985">
        <w:rPr>
          <w:rFonts w:ascii="Arial" w:hAnsi="Arial" w:cs="Arial"/>
          <w:color w:val="000000" w:themeColor="text1"/>
          <w:sz w:val="32"/>
          <w:szCs w:val="32"/>
        </w:rPr>
        <w:t>Marlow</w:t>
      </w:r>
      <w:proofErr w:type="spellEnd"/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 zauważa całkowitą obojętność tego człowieka wobec cierpienia Murzynów. Co gorsza taki stan rzeczy uważa za normalny.  Widok umierających z wycieńczenia Murzynów, który dla </w:t>
      </w:r>
      <w:proofErr w:type="spellStart"/>
      <w:r w:rsidRPr="00217985">
        <w:rPr>
          <w:rFonts w:ascii="Arial" w:hAnsi="Arial" w:cs="Arial"/>
          <w:color w:val="000000" w:themeColor="text1"/>
          <w:sz w:val="32"/>
          <w:szCs w:val="32"/>
        </w:rPr>
        <w:t>Marlowa</w:t>
      </w:r>
      <w:proofErr w:type="spellEnd"/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 jest przerażający, dla </w:t>
      </w:r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urzędnika </w:t>
      </w:r>
      <w:r w:rsidRPr="00217985">
        <w:rPr>
          <w:rFonts w:ascii="Arial" w:hAnsi="Arial" w:cs="Arial"/>
          <w:color w:val="000000" w:themeColor="text1"/>
          <w:sz w:val="32"/>
          <w:szCs w:val="32"/>
        </w:rPr>
        <w:t xml:space="preserve">  nie jest niczym złym. Najgorsza jest świadomość, że  nie można temu zaradzić. Pojedynczy człowiek nie może pomóc cierpiącym. Nie ma żadnej możliwości żeby im ulżyć w cierpieniu. Zostały stworzone mechanizmy systemu kolonialnego, dogodne dla kolonizatorów i powstał nowy świat rządzący się swoimi prawami. </w:t>
      </w:r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Kiedy </w:t>
      </w:r>
      <w:proofErr w:type="spellStart"/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Marlow</w:t>
      </w:r>
      <w:proofErr w:type="spellEnd"/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dociera w końcu do odległej stacji siedziby rządowej zaskakuje go panujący tu spokój. W gaju, między drzewami ukrywali się umierający Murzyni. Czarni ludzie, siedzący w różnych pozach i opierający się o pnie drzew, w milczeniu przeżywali swój   ból i cierpienie, spowodowane pracą ponad siły oraz ciągłym poniżeniem. Z oddali słychać było hałas charakterystyczny dla codziennych czynności wykonywanych na stacji. Dzięki Murzynom praca trwała nieustannie. Ci z nich, którzy nie byli zdolni dalej pracować, musieli się oddalić, aby w samotności  oczekiwać na śmierć. Dla </w:t>
      </w:r>
      <w:proofErr w:type="spellStart"/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Marlowa</w:t>
      </w:r>
      <w:proofErr w:type="spellEnd"/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to powolne, samotne konanie było widokiem przerażającym, ale nie poruszało sumienia  odpowiedzialnych za to ludzi. Murzynom odebrano człowieczeństwo i przysługujące człowiekowi prawa. Prawo do pracy w odpowiednich warunkach, do odpoczynku i godnej śmierci. Traktowano ich jak maszyny do wykonywania określonych zadań. Jeżeli przestali być przydatni zostali </w:t>
      </w:r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lastRenderedPageBreak/>
        <w:t>zostawieni samym sobie. Na swojej rdzennej ziemi zostali sprowadzeni do roli niewolników, których bezkarnie można wykorzystywać, maltretować i zabijać.  Europejczycy bezprawnie zajmujący kontynent afrykański wprowadzili tam barbarzyńskie zwyczaje. Oddalenie od europejskiej cywilizacji stanowiło dodatkowy element do nadużyć. Kolonizatorzy czuli się bezkarni.</w:t>
      </w:r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Celem nadrzędnym, usprawiedliwiającym wszystkie bestialstwa, była chęć uzyskania  jak  największych korzyści. </w:t>
      </w:r>
    </w:p>
    <w:p w:rsidR="006C2921" w:rsidRPr="00217985" w:rsidRDefault="00791A0B">
      <w:pPr>
        <w:rPr>
          <w:rFonts w:ascii="Arial" w:hAnsi="Arial" w:cs="Arial"/>
          <w:color w:val="000000" w:themeColor="text1"/>
          <w:sz w:val="32"/>
          <w:szCs w:val="32"/>
        </w:rPr>
      </w:pPr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W obliczu przemian XXI wieku, po dekolonizacji Afryki, wyzwoleniu się krajów afrykańskich z niewoli kolonialnej można dokonać w miarę uczciwej oceny kolonializmu. Przede wszystkim przyniosła ona niezmierne  korzyści  materialne krajom  europejskim – Belgii, Holandii, Portugalii i Wielkiej Brytanii. Podniosła  w znacznym stopniu poziom ich życia. Jednocze</w:t>
      </w:r>
      <w:r w:rsidR="00217985"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ś</w:t>
      </w:r>
      <w:r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nie</w:t>
      </w:r>
      <w:r w:rsidR="00217985" w:rsidRP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, trzeba pamiętać jakim kosztem to się stało: wyeksploatowanie zasobów naturalnych Afryki, zniszczenie tamtejszej rdzennej kultury, wyniszczenie ludności tubylczej. Cywilizacja kolonialna miała pozytywne i negatywne skutki, jednak moim zdaniem była zjawiskiem złym, gdyż zastosowane  metody </w:t>
      </w:r>
      <w:r w:rsid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były nieludzkie. Traktowanie rdzennych Afrykańczyków jak niewolników budzi mój sprzeciw, jednak podobnie Jak </w:t>
      </w:r>
      <w:proofErr w:type="spellStart"/>
      <w:r w:rsid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Marlow</w:t>
      </w:r>
      <w:proofErr w:type="spellEnd"/>
      <w:r w:rsidR="00217985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wiem, że pojedynczy człowiek nie może zmienić systemu.</w:t>
      </w:r>
      <w:bookmarkStart w:id="0" w:name="_GoBack"/>
      <w:bookmarkEnd w:id="0"/>
    </w:p>
    <w:sectPr w:rsidR="006C2921" w:rsidRPr="0021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B"/>
    <w:rsid w:val="00217985"/>
    <w:rsid w:val="006C2921"/>
    <w:rsid w:val="007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OLKA</cp:lastModifiedBy>
  <cp:revision>1</cp:revision>
  <dcterms:created xsi:type="dcterms:W3CDTF">2012-03-15T08:53:00Z</dcterms:created>
  <dcterms:modified xsi:type="dcterms:W3CDTF">2012-03-15T09:19:00Z</dcterms:modified>
</cp:coreProperties>
</file>